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F1F" w:rsidRDefault="005D4D9A" w:rsidP="005D4D9A">
      <w:pPr>
        <w:jc w:val="right"/>
      </w:pPr>
      <w:r>
        <w:t>3.pielikums</w:t>
      </w:r>
    </w:p>
    <w:p w:rsidR="005D4D9A" w:rsidRDefault="005D4D9A" w:rsidP="005D4D9A">
      <w:pPr>
        <w:jc w:val="right"/>
      </w:pPr>
      <w:r>
        <w:t>Ministru kabineta 2016.gada 12.aprīļa</w:t>
      </w:r>
    </w:p>
    <w:p w:rsidR="005D4D9A" w:rsidRDefault="005D4D9A" w:rsidP="005D4D9A">
      <w:pPr>
        <w:jc w:val="right"/>
      </w:pPr>
      <w:r>
        <w:t>noteikumiem Nr. 225</w:t>
      </w:r>
    </w:p>
    <w:p w:rsidR="00293B86" w:rsidRDefault="00293B86" w:rsidP="00293B86">
      <w:pPr>
        <w:jc w:val="center"/>
      </w:pPr>
    </w:p>
    <w:p w:rsidR="00293B86" w:rsidRDefault="00293B86" w:rsidP="00293B86">
      <w:pPr>
        <w:jc w:val="center"/>
        <w:rPr>
          <w:b/>
        </w:rPr>
      </w:pPr>
      <w:r w:rsidRPr="00293B86">
        <w:rPr>
          <w:b/>
        </w:rPr>
        <w:t>Informācija par piemaksām, prēmijām, naudas balvām, sociālajām garantijām un to noteikšanas kritērijiem institūcijā</w:t>
      </w:r>
    </w:p>
    <w:p w:rsidR="00D64246" w:rsidRDefault="00D64246" w:rsidP="00293B86">
      <w:pPr>
        <w:jc w:val="center"/>
        <w:rPr>
          <w:b/>
        </w:rPr>
      </w:pPr>
    </w:p>
    <w:p w:rsidR="00D64246" w:rsidRDefault="00D64246" w:rsidP="00D64246">
      <w:pPr>
        <w:jc w:val="right"/>
      </w:pPr>
      <w:r w:rsidRPr="00D64246">
        <w:t>1.tabula</w:t>
      </w:r>
    </w:p>
    <w:p w:rsidR="00D64246" w:rsidRDefault="00D64246" w:rsidP="00D64246">
      <w:pPr>
        <w:jc w:val="center"/>
      </w:pPr>
      <w:r>
        <w:t>Informācija par piemaksām, prēmijām un naudas balvām</w:t>
      </w:r>
    </w:p>
    <w:p w:rsidR="00D64246" w:rsidRDefault="00D64246" w:rsidP="00D6424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2558"/>
        <w:gridCol w:w="2754"/>
        <w:gridCol w:w="2814"/>
      </w:tblGrid>
      <w:tr w:rsidR="00D64246" w:rsidTr="001E28B6">
        <w:tc>
          <w:tcPr>
            <w:tcW w:w="890" w:type="dxa"/>
          </w:tcPr>
          <w:p w:rsidR="00D64246" w:rsidRDefault="00D64246" w:rsidP="00D64246"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2620" w:type="dxa"/>
          </w:tcPr>
          <w:p w:rsidR="00D64246" w:rsidRDefault="00D64246" w:rsidP="00CA5F9A">
            <w:pPr>
              <w:jc w:val="center"/>
            </w:pPr>
            <w:r>
              <w:t>Piemaksas vai prēmijas veids, naudas balva</w:t>
            </w:r>
          </w:p>
        </w:tc>
        <w:tc>
          <w:tcPr>
            <w:tcW w:w="2835" w:type="dxa"/>
          </w:tcPr>
          <w:p w:rsidR="00D64246" w:rsidRDefault="00D64246" w:rsidP="00CA5F9A">
            <w:pPr>
              <w:jc w:val="center"/>
            </w:pPr>
            <w:r>
              <w:t>Piemaksas, prēmijas vai naudas balvas apmērs (</w:t>
            </w:r>
            <w:proofErr w:type="spellStart"/>
            <w:r w:rsidRPr="00D64246">
              <w:rPr>
                <w:i/>
              </w:rPr>
              <w:t>euro</w:t>
            </w:r>
            <w:proofErr w:type="spellEnd"/>
            <w:r>
              <w:t xml:space="preserve"> vai</w:t>
            </w:r>
            <w:r w:rsidR="00072D75">
              <w:t xml:space="preserve"> </w:t>
            </w:r>
            <w:r>
              <w:t>%)</w:t>
            </w:r>
          </w:p>
        </w:tc>
        <w:tc>
          <w:tcPr>
            <w:tcW w:w="2897" w:type="dxa"/>
          </w:tcPr>
          <w:p w:rsidR="00D64246" w:rsidRDefault="00D64246" w:rsidP="00CA5F9A">
            <w:pPr>
              <w:jc w:val="center"/>
            </w:pPr>
            <w:r>
              <w:t>Piešķiršanas pamatojums vai kritēriji</w:t>
            </w:r>
          </w:p>
        </w:tc>
      </w:tr>
      <w:tr w:rsidR="00D64246" w:rsidTr="001E28B6">
        <w:tc>
          <w:tcPr>
            <w:tcW w:w="890" w:type="dxa"/>
          </w:tcPr>
          <w:p w:rsidR="00D64246" w:rsidRDefault="00CA5F9A" w:rsidP="00CA5F9A">
            <w:pPr>
              <w:jc w:val="center"/>
            </w:pPr>
            <w:r>
              <w:t>1</w:t>
            </w:r>
          </w:p>
        </w:tc>
        <w:tc>
          <w:tcPr>
            <w:tcW w:w="2620" w:type="dxa"/>
          </w:tcPr>
          <w:p w:rsidR="00D64246" w:rsidRDefault="00CA5F9A" w:rsidP="00CA5F9A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D64246" w:rsidRDefault="00CA5F9A" w:rsidP="00CA5F9A">
            <w:pPr>
              <w:jc w:val="center"/>
            </w:pPr>
            <w:r>
              <w:t>3</w:t>
            </w:r>
          </w:p>
        </w:tc>
        <w:tc>
          <w:tcPr>
            <w:tcW w:w="2897" w:type="dxa"/>
          </w:tcPr>
          <w:p w:rsidR="00D64246" w:rsidRDefault="00CA5F9A" w:rsidP="00CA5F9A">
            <w:pPr>
              <w:jc w:val="center"/>
            </w:pPr>
            <w:r>
              <w:t>4</w:t>
            </w:r>
          </w:p>
        </w:tc>
      </w:tr>
      <w:tr w:rsidR="00CA5F9A" w:rsidTr="001E28B6">
        <w:tc>
          <w:tcPr>
            <w:tcW w:w="890" w:type="dxa"/>
          </w:tcPr>
          <w:p w:rsidR="00CA5F9A" w:rsidRDefault="00B827DC" w:rsidP="00CA5F9A">
            <w:pPr>
              <w:jc w:val="center"/>
            </w:pPr>
            <w:r>
              <w:t>1.</w:t>
            </w:r>
          </w:p>
        </w:tc>
        <w:tc>
          <w:tcPr>
            <w:tcW w:w="2620" w:type="dxa"/>
          </w:tcPr>
          <w:p w:rsidR="00CA5F9A" w:rsidRDefault="00B827DC" w:rsidP="00B827DC">
            <w:pPr>
              <w:jc w:val="both"/>
            </w:pPr>
            <w:r>
              <w:t>Piemaksa par prombūtnē esošas amatpersonas aizvietošanu, vakanta amata pienākumu pildīšanu vai papildus pienākumu pildīšanu</w:t>
            </w:r>
          </w:p>
        </w:tc>
        <w:tc>
          <w:tcPr>
            <w:tcW w:w="2835" w:type="dxa"/>
          </w:tcPr>
          <w:p w:rsidR="00CA5F9A" w:rsidRDefault="00E633D2" w:rsidP="00CA5F9A">
            <w:pPr>
              <w:jc w:val="center"/>
            </w:pPr>
            <w:r>
              <w:t>5</w:t>
            </w:r>
            <w:r w:rsidR="003C2951">
              <w:t>-30% no mēnešalgas</w:t>
            </w:r>
          </w:p>
        </w:tc>
        <w:tc>
          <w:tcPr>
            <w:tcW w:w="2897" w:type="dxa"/>
          </w:tcPr>
          <w:p w:rsidR="00706FFB" w:rsidRDefault="00813D7A" w:rsidP="00264E92">
            <w:r>
              <w:t>Valsts un pašvaldību institūciju amatpersonu un darbinieku atlīdzības likuma 14.panta pirmā daļa</w:t>
            </w:r>
            <w:r w:rsidR="000C38AA">
              <w:t>. Civilās aviācijas aģentūras noteiktie kritēriji : līdz 30% no mēnešalgas, ja intensitātei raksturīga regulāra papildus slodze; līdz 15% no mēnešalgas, ja intensitātei  raksturīga neregulāra papildus s</w:t>
            </w:r>
            <w:r w:rsidR="001040A9">
              <w:t>l</w:t>
            </w:r>
            <w:r w:rsidR="001E28B6">
              <w:t>odze</w:t>
            </w:r>
          </w:p>
        </w:tc>
      </w:tr>
      <w:tr w:rsidR="00CC2019" w:rsidTr="001E28B6">
        <w:tc>
          <w:tcPr>
            <w:tcW w:w="890" w:type="dxa"/>
          </w:tcPr>
          <w:p w:rsidR="00CC2019" w:rsidRDefault="00CC2019" w:rsidP="00CA5F9A">
            <w:pPr>
              <w:jc w:val="center"/>
            </w:pPr>
            <w:r>
              <w:t>2.</w:t>
            </w:r>
          </w:p>
        </w:tc>
        <w:tc>
          <w:tcPr>
            <w:tcW w:w="2620" w:type="dxa"/>
          </w:tcPr>
          <w:p w:rsidR="00CC2019" w:rsidRDefault="00EE52E0" w:rsidP="00EE52E0">
            <w:pPr>
              <w:jc w:val="both"/>
            </w:pPr>
            <w:r>
              <w:t>Piemaksa par personisko darba ieguldījumu un darba kvalitāti</w:t>
            </w:r>
          </w:p>
        </w:tc>
        <w:tc>
          <w:tcPr>
            <w:tcW w:w="2835" w:type="dxa"/>
          </w:tcPr>
          <w:p w:rsidR="00CC2019" w:rsidRDefault="001C29DE" w:rsidP="00CA5F9A">
            <w:pPr>
              <w:jc w:val="center"/>
            </w:pPr>
            <w:r>
              <w:t>10-</w:t>
            </w:r>
            <w:r w:rsidR="00E633D2">
              <w:t xml:space="preserve">40 </w:t>
            </w:r>
            <w:bookmarkStart w:id="0" w:name="_GoBack"/>
            <w:bookmarkEnd w:id="0"/>
            <w:r>
              <w:t>% no mēnešalgas</w:t>
            </w:r>
          </w:p>
        </w:tc>
        <w:tc>
          <w:tcPr>
            <w:tcW w:w="2897" w:type="dxa"/>
          </w:tcPr>
          <w:p w:rsidR="001040A9" w:rsidRDefault="00925272" w:rsidP="00925272">
            <w:r>
              <w:t>Valsts un pašvaldību institūciju amatpersonu un darbinieku atlīdzības likuma 14.panta divpadsmitā daļa</w:t>
            </w:r>
          </w:p>
        </w:tc>
      </w:tr>
      <w:tr w:rsidR="001C75AE" w:rsidTr="001E28B6">
        <w:tc>
          <w:tcPr>
            <w:tcW w:w="890" w:type="dxa"/>
          </w:tcPr>
          <w:p w:rsidR="001C75AE" w:rsidRDefault="001C75AE" w:rsidP="00CA5F9A">
            <w:pPr>
              <w:jc w:val="center"/>
            </w:pPr>
            <w:r>
              <w:t>3.</w:t>
            </w:r>
          </w:p>
        </w:tc>
        <w:tc>
          <w:tcPr>
            <w:tcW w:w="2620" w:type="dxa"/>
          </w:tcPr>
          <w:p w:rsidR="001C75AE" w:rsidRDefault="001C75AE" w:rsidP="00B827DC">
            <w:pPr>
              <w:jc w:val="both"/>
            </w:pPr>
            <w:r>
              <w:t>Piemaksa par virsstundu darbu</w:t>
            </w:r>
          </w:p>
        </w:tc>
        <w:tc>
          <w:tcPr>
            <w:tcW w:w="2835" w:type="dxa"/>
          </w:tcPr>
          <w:p w:rsidR="001C75AE" w:rsidRDefault="001C75AE" w:rsidP="00CA5F9A">
            <w:pPr>
              <w:jc w:val="center"/>
            </w:pPr>
            <w:r>
              <w:t>100%  apmērā no noteiktās stundas algas likmes</w:t>
            </w:r>
          </w:p>
        </w:tc>
        <w:tc>
          <w:tcPr>
            <w:tcW w:w="2897" w:type="dxa"/>
          </w:tcPr>
          <w:p w:rsidR="001040A9" w:rsidRDefault="001C75AE" w:rsidP="001C75AE">
            <w:r>
              <w:t>Valsts un pašvaldību institūciju amatpersonu un darbinieku atlīdzības likuma 14.panta sestā un astotā daļa</w:t>
            </w:r>
          </w:p>
        </w:tc>
      </w:tr>
      <w:tr w:rsidR="001C75AE" w:rsidTr="001E28B6">
        <w:tc>
          <w:tcPr>
            <w:tcW w:w="890" w:type="dxa"/>
          </w:tcPr>
          <w:p w:rsidR="001C75AE" w:rsidRDefault="00167D8A" w:rsidP="00CA5F9A">
            <w:pPr>
              <w:jc w:val="center"/>
            </w:pPr>
            <w:r>
              <w:t>4</w:t>
            </w:r>
            <w:r w:rsidR="001C75AE">
              <w:t>.</w:t>
            </w:r>
          </w:p>
        </w:tc>
        <w:tc>
          <w:tcPr>
            <w:tcW w:w="2620" w:type="dxa"/>
          </w:tcPr>
          <w:p w:rsidR="001C75AE" w:rsidRDefault="001C75AE" w:rsidP="00B827DC">
            <w:pPr>
              <w:jc w:val="both"/>
            </w:pPr>
            <w:r>
              <w:t>Prēmija saskaņā ar ikgadējo darbības un tā rezultātu novērtējumu</w:t>
            </w:r>
          </w:p>
        </w:tc>
        <w:tc>
          <w:tcPr>
            <w:tcW w:w="2835" w:type="dxa"/>
          </w:tcPr>
          <w:p w:rsidR="001C75AE" w:rsidRDefault="003F6397" w:rsidP="003F6397">
            <w:pPr>
              <w:jc w:val="both"/>
            </w:pPr>
            <w:r>
              <w:t>75%</w:t>
            </w:r>
            <w:r w:rsidR="001C75AE">
              <w:t xml:space="preserve"> no mēnešalgas</w:t>
            </w:r>
            <w:r>
              <w:t>, ja darba izpildes novērtējums ir “teicami”;</w:t>
            </w:r>
          </w:p>
          <w:p w:rsidR="003F6397" w:rsidRDefault="003F6397" w:rsidP="003F6397">
            <w:pPr>
              <w:jc w:val="both"/>
            </w:pPr>
            <w:r>
              <w:t>65 % no mēnešalgas, ja darba izpildes novērtējums ir “ļoti labi”;</w:t>
            </w:r>
          </w:p>
          <w:p w:rsidR="003F6397" w:rsidRDefault="003F6397" w:rsidP="003F6397">
            <w:pPr>
              <w:jc w:val="both"/>
            </w:pPr>
            <w:r>
              <w:t>55% no mēnešalgas, ja darba izpildes novērtējums ir “labi”</w:t>
            </w:r>
          </w:p>
        </w:tc>
        <w:tc>
          <w:tcPr>
            <w:tcW w:w="2897" w:type="dxa"/>
          </w:tcPr>
          <w:p w:rsidR="001C75AE" w:rsidRDefault="001C75AE" w:rsidP="00264E92">
            <w:r>
              <w:t>Valsts un pašvaldību institūciju amatpersonu un darbinieku atlīdzības likuma 16.panta otrā daļa</w:t>
            </w:r>
          </w:p>
        </w:tc>
      </w:tr>
    </w:tbl>
    <w:p w:rsidR="00D64246" w:rsidRDefault="00D64246" w:rsidP="00D64246"/>
    <w:p w:rsidR="001068FB" w:rsidRDefault="001068FB" w:rsidP="00D64246"/>
    <w:p w:rsidR="001068FB" w:rsidRDefault="001068FB" w:rsidP="001068FB">
      <w:pPr>
        <w:jc w:val="right"/>
      </w:pPr>
      <w:r>
        <w:t>2.tabula</w:t>
      </w:r>
    </w:p>
    <w:p w:rsidR="001068FB" w:rsidRDefault="001068FB" w:rsidP="001068FB">
      <w:pPr>
        <w:jc w:val="center"/>
      </w:pPr>
      <w:r>
        <w:t>Informācija par sociālajām garantijām</w:t>
      </w:r>
    </w:p>
    <w:p w:rsidR="00D638C4" w:rsidRDefault="00D638C4" w:rsidP="001068FB">
      <w:pPr>
        <w:jc w:val="center"/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91"/>
        <w:gridCol w:w="2056"/>
        <w:gridCol w:w="3257"/>
        <w:gridCol w:w="3543"/>
      </w:tblGrid>
      <w:tr w:rsidR="00D70838" w:rsidTr="00B9466B">
        <w:tc>
          <w:tcPr>
            <w:tcW w:w="891" w:type="dxa"/>
          </w:tcPr>
          <w:p w:rsidR="00D638C4" w:rsidRDefault="00D638C4" w:rsidP="008C1D9B"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2056" w:type="dxa"/>
          </w:tcPr>
          <w:p w:rsidR="00D638C4" w:rsidRDefault="00D638C4" w:rsidP="00D638C4">
            <w:pPr>
              <w:jc w:val="center"/>
            </w:pPr>
            <w:r>
              <w:t>Sociālās garantijas veids</w:t>
            </w:r>
          </w:p>
        </w:tc>
        <w:tc>
          <w:tcPr>
            <w:tcW w:w="3257" w:type="dxa"/>
          </w:tcPr>
          <w:p w:rsidR="00D638C4" w:rsidRDefault="008B10F8" w:rsidP="008C1D9B">
            <w:pPr>
              <w:jc w:val="center"/>
            </w:pPr>
            <w:r>
              <w:t xml:space="preserve">Sociālās garantijas apmērs </w:t>
            </w:r>
          </w:p>
        </w:tc>
        <w:tc>
          <w:tcPr>
            <w:tcW w:w="3543" w:type="dxa"/>
          </w:tcPr>
          <w:p w:rsidR="00D638C4" w:rsidRDefault="00D638C4" w:rsidP="008C1D9B">
            <w:pPr>
              <w:jc w:val="center"/>
            </w:pPr>
            <w:r>
              <w:t>Piešķiršanas pamatojums vai kritēriji</w:t>
            </w:r>
          </w:p>
        </w:tc>
      </w:tr>
      <w:tr w:rsidR="00D70838" w:rsidTr="00B9466B">
        <w:tc>
          <w:tcPr>
            <w:tcW w:w="891" w:type="dxa"/>
          </w:tcPr>
          <w:p w:rsidR="00D638C4" w:rsidRDefault="00D638C4" w:rsidP="008C1D9B">
            <w:pPr>
              <w:jc w:val="center"/>
            </w:pPr>
            <w:r>
              <w:t>1</w:t>
            </w:r>
          </w:p>
        </w:tc>
        <w:tc>
          <w:tcPr>
            <w:tcW w:w="2056" w:type="dxa"/>
          </w:tcPr>
          <w:p w:rsidR="00D638C4" w:rsidRDefault="00D638C4" w:rsidP="008C1D9B">
            <w:pPr>
              <w:jc w:val="center"/>
            </w:pPr>
            <w:r>
              <w:t>2</w:t>
            </w:r>
          </w:p>
        </w:tc>
        <w:tc>
          <w:tcPr>
            <w:tcW w:w="3257" w:type="dxa"/>
          </w:tcPr>
          <w:p w:rsidR="00D638C4" w:rsidRDefault="00D638C4" w:rsidP="008C1D9B">
            <w:pPr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D638C4" w:rsidRDefault="00D638C4" w:rsidP="008C1D9B">
            <w:pPr>
              <w:jc w:val="center"/>
            </w:pPr>
            <w:r>
              <w:t>4</w:t>
            </w:r>
          </w:p>
        </w:tc>
      </w:tr>
      <w:tr w:rsidR="00D70838" w:rsidTr="00B9466B">
        <w:tc>
          <w:tcPr>
            <w:tcW w:w="891" w:type="dxa"/>
          </w:tcPr>
          <w:p w:rsidR="00421F21" w:rsidRDefault="00421F21" w:rsidP="008C1D9B">
            <w:pPr>
              <w:jc w:val="center"/>
            </w:pPr>
            <w:r>
              <w:t>1.</w:t>
            </w:r>
          </w:p>
        </w:tc>
        <w:tc>
          <w:tcPr>
            <w:tcW w:w="2056" w:type="dxa"/>
          </w:tcPr>
          <w:p w:rsidR="00421F21" w:rsidRDefault="00072D75" w:rsidP="00421F21">
            <w:r>
              <w:t>Atvaļinājuma pabalsts</w:t>
            </w:r>
          </w:p>
        </w:tc>
        <w:tc>
          <w:tcPr>
            <w:tcW w:w="3257" w:type="dxa"/>
          </w:tcPr>
          <w:p w:rsidR="00421F21" w:rsidRDefault="00631266" w:rsidP="008C1D9B">
            <w:pPr>
              <w:jc w:val="center"/>
            </w:pPr>
            <w:r>
              <w:t>50% no mēnešalgas</w:t>
            </w:r>
          </w:p>
        </w:tc>
        <w:tc>
          <w:tcPr>
            <w:tcW w:w="3543" w:type="dxa"/>
          </w:tcPr>
          <w:p w:rsidR="004923F8" w:rsidRDefault="00072D75" w:rsidP="004A1EE4">
            <w:r>
              <w:t>Valsts un pašvaldību institūciju amatpersonu un darbinieku atlīdzības likuma 3.panta ceturtās daļas 8) punkts</w:t>
            </w:r>
            <w:r w:rsidR="000C1ABD">
              <w:t>.</w:t>
            </w:r>
          </w:p>
          <w:p w:rsidR="00823AA6" w:rsidRDefault="000C1ABD" w:rsidP="004A1EE4">
            <w:r>
              <w:t xml:space="preserve">Kritēriji : </w:t>
            </w:r>
            <w:r w:rsidR="00823AA6" w:rsidRPr="00823AA6">
              <w:rPr>
                <w:u w:val="single"/>
              </w:rPr>
              <w:t xml:space="preserve"> pabalstu neizmaksā, ja</w:t>
            </w:r>
            <w:r w:rsidR="00823AA6">
              <w:t>:</w:t>
            </w:r>
          </w:p>
          <w:p w:rsidR="00823AA6" w:rsidRDefault="00823AA6" w:rsidP="00823AA6">
            <w:r>
              <w:t>1)</w:t>
            </w:r>
            <w:r w:rsidR="001E28B6">
              <w:t xml:space="preserve"> </w:t>
            </w:r>
            <w:r>
              <w:t>nodarbinātais nostrādājis Civilās aviācijas aģentūrā mazāk par vienu gadu;</w:t>
            </w:r>
          </w:p>
          <w:p w:rsidR="00823AA6" w:rsidRDefault="00823AA6" w:rsidP="00823AA6">
            <w:r>
              <w:t>2) nav izmantojis ikgadējo atvaļinājumu par iepriekšējo darba periodu pilnā apmērā;</w:t>
            </w:r>
          </w:p>
          <w:p w:rsidR="00823AA6" w:rsidRDefault="00823AA6" w:rsidP="00823AA6">
            <w:r>
              <w:t>3)</w:t>
            </w:r>
            <w:r w:rsidR="001E28B6">
              <w:t xml:space="preserve"> </w:t>
            </w:r>
            <w:r>
              <w:t>ir disciplināri sodīts;</w:t>
            </w:r>
          </w:p>
          <w:p w:rsidR="00823AA6" w:rsidRDefault="00823AA6" w:rsidP="00823AA6">
            <w:r>
              <w:t>4)</w:t>
            </w:r>
            <w:r w:rsidR="001E28B6">
              <w:t xml:space="preserve"> </w:t>
            </w:r>
            <w:r>
              <w:t>pārtrauc darba tiesiskās attiecības;</w:t>
            </w:r>
          </w:p>
          <w:p w:rsidR="00823AA6" w:rsidRDefault="00823AA6" w:rsidP="00823AA6">
            <w:r>
              <w:t>5)</w:t>
            </w:r>
            <w:r w:rsidR="001E28B6">
              <w:t xml:space="preserve"> </w:t>
            </w:r>
            <w:r>
              <w:t>amatpersonas (darbinieka) darbības un rezultātu novērtējums “jāpilnveido” vai “neapmierinoši”.</w:t>
            </w:r>
          </w:p>
        </w:tc>
      </w:tr>
      <w:tr w:rsidR="00D70838" w:rsidTr="00B9466B">
        <w:tc>
          <w:tcPr>
            <w:tcW w:w="891" w:type="dxa"/>
          </w:tcPr>
          <w:p w:rsidR="00C900CC" w:rsidRDefault="00C900CC" w:rsidP="008C1D9B">
            <w:pPr>
              <w:jc w:val="center"/>
            </w:pPr>
            <w:r>
              <w:t>2.</w:t>
            </w:r>
          </w:p>
        </w:tc>
        <w:tc>
          <w:tcPr>
            <w:tcW w:w="2056" w:type="dxa"/>
          </w:tcPr>
          <w:p w:rsidR="00C900CC" w:rsidRDefault="00C900CC" w:rsidP="00421F21">
            <w:r>
              <w:t>Papildatvaļinājums</w:t>
            </w:r>
          </w:p>
        </w:tc>
        <w:tc>
          <w:tcPr>
            <w:tcW w:w="3257" w:type="dxa"/>
          </w:tcPr>
          <w:p w:rsidR="00C900CC" w:rsidRDefault="00C900CC" w:rsidP="00DE4214">
            <w:pPr>
              <w:jc w:val="center"/>
            </w:pPr>
            <w:r>
              <w:t xml:space="preserve">No </w:t>
            </w:r>
            <w:r w:rsidR="00DE4214">
              <w:t>3-9</w:t>
            </w:r>
            <w:r>
              <w:t xml:space="preserve"> dienām atkarībā no nostrādātā laika CAA</w:t>
            </w:r>
            <w:r w:rsidR="00DE4214">
              <w:t xml:space="preserve"> un amatpersonas (darbinieka) darbības un rezultātu novērtējuma</w:t>
            </w:r>
          </w:p>
        </w:tc>
        <w:tc>
          <w:tcPr>
            <w:tcW w:w="3543" w:type="dxa"/>
          </w:tcPr>
          <w:p w:rsidR="00DE4214" w:rsidRDefault="00C900CC" w:rsidP="00DE4214">
            <w:r>
              <w:t>Valsts un pašvaldību institūciju amatpersonu un darbinieku atlīdzības likuma 42.panta pirmā daļa</w:t>
            </w:r>
            <w:r w:rsidR="00DE4214">
              <w:t>. Kritēriji:</w:t>
            </w:r>
          </w:p>
          <w:p w:rsidR="003F6397" w:rsidRDefault="00DE4214" w:rsidP="00DE4214">
            <w:r>
              <w:t>1)Nostrādāti 1-3gadi un novērtējums ir “teicami” -5 darba dienas, “ļoti labi” – 4 darba dienas, “labi” -3 darba dienas;</w:t>
            </w:r>
          </w:p>
          <w:p w:rsidR="00DE4214" w:rsidRDefault="00DE4214" w:rsidP="00DE4214">
            <w:r>
              <w:t>2) Nostrādāti 3-5 gadi un novērtējums ir  “teicami” -</w:t>
            </w:r>
            <w:r w:rsidR="00F71BB6">
              <w:t>7</w:t>
            </w:r>
            <w:r>
              <w:t xml:space="preserve"> darba dienas, “ļoti labi” – </w:t>
            </w:r>
            <w:r w:rsidR="00F71BB6">
              <w:t>6</w:t>
            </w:r>
            <w:r>
              <w:t xml:space="preserve"> darba dienas, “labi” -</w:t>
            </w:r>
            <w:r w:rsidR="001E28B6">
              <w:t xml:space="preserve"> </w:t>
            </w:r>
            <w:r w:rsidR="00F71BB6">
              <w:t>4</w:t>
            </w:r>
            <w:r>
              <w:t xml:space="preserve"> darba dienas;</w:t>
            </w:r>
          </w:p>
          <w:p w:rsidR="00F71BB6" w:rsidRDefault="00F71BB6" w:rsidP="00F71BB6">
            <w:r>
              <w:t>3) Nostrādāti 5-8 gadi un novērtējums ir “teicami” -9 darba dienas, “ļoti labi” – 8 darba dienas, “labi” -</w:t>
            </w:r>
            <w:r w:rsidR="001E28B6">
              <w:t xml:space="preserve"> </w:t>
            </w:r>
            <w:r>
              <w:t>6 darba dienas;</w:t>
            </w:r>
          </w:p>
          <w:p w:rsidR="00DE4214" w:rsidRDefault="00F71BB6" w:rsidP="00DE4214">
            <w:r>
              <w:t>4) nostrādāti vairāk kā 8 gadi un novērtējums ir “teicami” -10 darba dienas, “ļoti labi” – 9 darba dienas, “labi” - 8 darba dienas.</w:t>
            </w:r>
          </w:p>
        </w:tc>
      </w:tr>
      <w:tr w:rsidR="004A1EE4" w:rsidTr="00B9466B">
        <w:tc>
          <w:tcPr>
            <w:tcW w:w="891" w:type="dxa"/>
          </w:tcPr>
          <w:p w:rsidR="00F54812" w:rsidRDefault="00F54812" w:rsidP="008C1D9B">
            <w:pPr>
              <w:jc w:val="center"/>
            </w:pPr>
            <w:r>
              <w:lastRenderedPageBreak/>
              <w:t>3.</w:t>
            </w:r>
          </w:p>
        </w:tc>
        <w:tc>
          <w:tcPr>
            <w:tcW w:w="2056" w:type="dxa"/>
          </w:tcPr>
          <w:p w:rsidR="00F54812" w:rsidRDefault="00F54812" w:rsidP="00421F21">
            <w:r>
              <w:t>Pabalsts sakarā ar ģimenes locekļa nāvi</w:t>
            </w:r>
          </w:p>
        </w:tc>
        <w:tc>
          <w:tcPr>
            <w:tcW w:w="3257" w:type="dxa"/>
          </w:tcPr>
          <w:p w:rsidR="00F54812" w:rsidRDefault="00F54812" w:rsidP="00F54812">
            <w:pPr>
              <w:jc w:val="center"/>
            </w:pPr>
            <w:r>
              <w:t>Vienas minimālās mēneša darba algas apmērā</w:t>
            </w:r>
          </w:p>
        </w:tc>
        <w:tc>
          <w:tcPr>
            <w:tcW w:w="3543" w:type="dxa"/>
          </w:tcPr>
          <w:p w:rsidR="00F54812" w:rsidRDefault="00F54812" w:rsidP="004A1EE4">
            <w:r>
              <w:t xml:space="preserve">Valsts un pašvaldību institūciju amatpersonu un darbinieku atlīdzības likuma 20.pants </w:t>
            </w:r>
          </w:p>
        </w:tc>
      </w:tr>
      <w:tr w:rsidR="00D63392" w:rsidTr="00B9466B">
        <w:tc>
          <w:tcPr>
            <w:tcW w:w="891" w:type="dxa"/>
          </w:tcPr>
          <w:p w:rsidR="00A2416C" w:rsidRDefault="00A2416C" w:rsidP="008C1D9B">
            <w:pPr>
              <w:jc w:val="center"/>
            </w:pPr>
            <w:r>
              <w:t>4.</w:t>
            </w:r>
          </w:p>
        </w:tc>
        <w:tc>
          <w:tcPr>
            <w:tcW w:w="2056" w:type="dxa"/>
          </w:tcPr>
          <w:p w:rsidR="00A2416C" w:rsidRDefault="00A2416C" w:rsidP="00421F21">
            <w:r>
              <w:t xml:space="preserve">Pabalsts amatpersonas (darbinieka) nāves gadījumā </w:t>
            </w:r>
          </w:p>
        </w:tc>
        <w:tc>
          <w:tcPr>
            <w:tcW w:w="3257" w:type="dxa"/>
          </w:tcPr>
          <w:p w:rsidR="00A2416C" w:rsidRDefault="00A2416C" w:rsidP="00F54812">
            <w:pPr>
              <w:jc w:val="center"/>
            </w:pPr>
            <w:r>
              <w:t xml:space="preserve">Amatpersonai (darbiniekam) noteiktās mēnešalgas apmērā </w:t>
            </w:r>
          </w:p>
        </w:tc>
        <w:tc>
          <w:tcPr>
            <w:tcW w:w="3543" w:type="dxa"/>
          </w:tcPr>
          <w:p w:rsidR="00A2416C" w:rsidRDefault="00A2416C" w:rsidP="004A1EE4">
            <w:r>
              <w:t>Valsts un pašvaldību institūciju amatpersonu un darbinieku atlīdzības likuma 19.panta pirmā daļa</w:t>
            </w:r>
          </w:p>
        </w:tc>
      </w:tr>
      <w:tr w:rsidR="00D63392" w:rsidTr="00B9466B">
        <w:tc>
          <w:tcPr>
            <w:tcW w:w="891" w:type="dxa"/>
          </w:tcPr>
          <w:p w:rsidR="00A2416C" w:rsidRDefault="00A2416C" w:rsidP="008C1D9B">
            <w:pPr>
              <w:jc w:val="center"/>
            </w:pPr>
            <w:r>
              <w:t>5.</w:t>
            </w:r>
          </w:p>
        </w:tc>
        <w:tc>
          <w:tcPr>
            <w:tcW w:w="2056" w:type="dxa"/>
          </w:tcPr>
          <w:p w:rsidR="00A2416C" w:rsidRDefault="00A2416C" w:rsidP="00421F21">
            <w:r>
              <w:t>Brīvdienas sakarā ar ģimenes locekļa nāvi</w:t>
            </w:r>
          </w:p>
        </w:tc>
        <w:tc>
          <w:tcPr>
            <w:tcW w:w="3257" w:type="dxa"/>
          </w:tcPr>
          <w:p w:rsidR="00A2416C" w:rsidRDefault="00D63392" w:rsidP="00F54812">
            <w:pPr>
              <w:jc w:val="center"/>
            </w:pPr>
            <w:r>
              <w:t>2 darba dienas</w:t>
            </w:r>
          </w:p>
        </w:tc>
        <w:tc>
          <w:tcPr>
            <w:tcW w:w="3543" w:type="dxa"/>
          </w:tcPr>
          <w:p w:rsidR="00A2416C" w:rsidRDefault="00A2416C" w:rsidP="004A1EE4">
            <w:r w:rsidRPr="001E28B6">
              <w:t>Darba likuma 74.panta pirmās daļas 4.punkts</w:t>
            </w:r>
          </w:p>
        </w:tc>
      </w:tr>
      <w:tr w:rsidR="00F71BB6" w:rsidTr="00B9466B">
        <w:tc>
          <w:tcPr>
            <w:tcW w:w="891" w:type="dxa"/>
          </w:tcPr>
          <w:p w:rsidR="00F71BB6" w:rsidRDefault="001E28B6" w:rsidP="008C1D9B">
            <w:pPr>
              <w:jc w:val="center"/>
            </w:pPr>
            <w:r>
              <w:t>6.</w:t>
            </w:r>
          </w:p>
        </w:tc>
        <w:tc>
          <w:tcPr>
            <w:tcW w:w="2056" w:type="dxa"/>
          </w:tcPr>
          <w:p w:rsidR="00F71BB6" w:rsidRDefault="00F71BB6" w:rsidP="00421F21">
            <w:r>
              <w:t>Brīvdienas sakarā ar stāšanos laulībā</w:t>
            </w:r>
          </w:p>
        </w:tc>
        <w:tc>
          <w:tcPr>
            <w:tcW w:w="3257" w:type="dxa"/>
          </w:tcPr>
          <w:p w:rsidR="00F71BB6" w:rsidRDefault="00F71BB6" w:rsidP="00F54812">
            <w:pPr>
              <w:jc w:val="center"/>
            </w:pPr>
            <w:r>
              <w:t>2 darba dienas</w:t>
            </w:r>
          </w:p>
        </w:tc>
        <w:tc>
          <w:tcPr>
            <w:tcW w:w="3543" w:type="dxa"/>
          </w:tcPr>
          <w:p w:rsidR="00F71BB6" w:rsidRDefault="00F71BB6" w:rsidP="00F71BB6">
            <w:r>
              <w:t>Valsts un pašvaldību institūciju amatpersonu un darbinieku atlīdzības likuma 3.panta 4.daļas 3.punkts</w:t>
            </w:r>
          </w:p>
        </w:tc>
      </w:tr>
      <w:tr w:rsidR="00386B9D" w:rsidTr="00B9466B">
        <w:tc>
          <w:tcPr>
            <w:tcW w:w="891" w:type="dxa"/>
          </w:tcPr>
          <w:p w:rsidR="00386B9D" w:rsidRDefault="001E28B6" w:rsidP="008C1D9B">
            <w:pPr>
              <w:jc w:val="center"/>
            </w:pPr>
            <w:r>
              <w:t>7.</w:t>
            </w:r>
          </w:p>
        </w:tc>
        <w:tc>
          <w:tcPr>
            <w:tcW w:w="2056" w:type="dxa"/>
          </w:tcPr>
          <w:p w:rsidR="00386B9D" w:rsidRDefault="00386B9D" w:rsidP="00421F21">
            <w:r>
              <w:t>Viena apmaksāta brīvdiena sakarā ar bērna skolas gaitu uzsākšanu 1.-4.klasē</w:t>
            </w:r>
          </w:p>
        </w:tc>
        <w:tc>
          <w:tcPr>
            <w:tcW w:w="3257" w:type="dxa"/>
          </w:tcPr>
          <w:p w:rsidR="00386B9D" w:rsidRDefault="00386B9D" w:rsidP="00386B9D">
            <w:pPr>
              <w:jc w:val="center"/>
            </w:pPr>
            <w:r>
              <w:t>Pirmā skolas diena</w:t>
            </w:r>
          </w:p>
        </w:tc>
        <w:tc>
          <w:tcPr>
            <w:tcW w:w="3543" w:type="dxa"/>
          </w:tcPr>
          <w:p w:rsidR="00386B9D" w:rsidRDefault="00386B9D" w:rsidP="00386B9D">
            <w:r>
              <w:t>Valsts un pašvaldību institūciju amatpersonu un darbinieku atlīdzības likuma 3.panta 4.daļas 2.punkts</w:t>
            </w:r>
          </w:p>
        </w:tc>
      </w:tr>
      <w:tr w:rsidR="00386B9D" w:rsidTr="00B9466B">
        <w:tc>
          <w:tcPr>
            <w:tcW w:w="891" w:type="dxa"/>
          </w:tcPr>
          <w:p w:rsidR="00386B9D" w:rsidRDefault="001E28B6" w:rsidP="008C1D9B">
            <w:pPr>
              <w:jc w:val="center"/>
            </w:pPr>
            <w:r>
              <w:t>8.</w:t>
            </w:r>
          </w:p>
        </w:tc>
        <w:tc>
          <w:tcPr>
            <w:tcW w:w="2056" w:type="dxa"/>
          </w:tcPr>
          <w:p w:rsidR="00386B9D" w:rsidRDefault="00386B9D" w:rsidP="00421F21">
            <w:r>
              <w:t>Viena apmaksāta brīvdiena  ar darbinieka vai tā bērna izglītības iestādes absolvēšanu</w:t>
            </w:r>
          </w:p>
        </w:tc>
        <w:tc>
          <w:tcPr>
            <w:tcW w:w="3257" w:type="dxa"/>
          </w:tcPr>
          <w:p w:rsidR="00386B9D" w:rsidRDefault="00386B9D" w:rsidP="00F54812">
            <w:pPr>
              <w:jc w:val="center"/>
            </w:pPr>
            <w:r>
              <w:t>Izlaiduma diena</w:t>
            </w:r>
          </w:p>
        </w:tc>
        <w:tc>
          <w:tcPr>
            <w:tcW w:w="3543" w:type="dxa"/>
          </w:tcPr>
          <w:p w:rsidR="00386B9D" w:rsidRDefault="00386B9D" w:rsidP="00386B9D">
            <w:r>
              <w:t>Valsts un pašvaldību institūciju amatpersonu un darbinieku atlīdzības likuma 3.panta 4.daļas 4.punkts</w:t>
            </w:r>
          </w:p>
        </w:tc>
      </w:tr>
      <w:tr w:rsidR="00D63392" w:rsidTr="00B9466B">
        <w:tc>
          <w:tcPr>
            <w:tcW w:w="891" w:type="dxa"/>
          </w:tcPr>
          <w:p w:rsidR="00D63392" w:rsidRDefault="001E28B6" w:rsidP="008C1D9B">
            <w:pPr>
              <w:jc w:val="center"/>
            </w:pPr>
            <w:r>
              <w:t>9.</w:t>
            </w:r>
          </w:p>
        </w:tc>
        <w:tc>
          <w:tcPr>
            <w:tcW w:w="2056" w:type="dxa"/>
          </w:tcPr>
          <w:p w:rsidR="00D63392" w:rsidRDefault="006C008C" w:rsidP="00421F21">
            <w:r>
              <w:t>Apmaksātas brīvdienas</w:t>
            </w:r>
            <w:r w:rsidR="00D63392">
              <w:t xml:space="preserve"> par trīs vai vairāk bērniem līdz 16 gadiem</w:t>
            </w:r>
            <w:r>
              <w:t xml:space="preserve"> vai kura aprūpē ir bērns invalīds līdz 18 gadu vecumam</w:t>
            </w:r>
          </w:p>
        </w:tc>
        <w:tc>
          <w:tcPr>
            <w:tcW w:w="3257" w:type="dxa"/>
          </w:tcPr>
          <w:p w:rsidR="00D63392" w:rsidRDefault="00D63392" w:rsidP="00F54812">
            <w:pPr>
              <w:jc w:val="center"/>
            </w:pPr>
            <w:r>
              <w:t>3 darba dienas</w:t>
            </w:r>
          </w:p>
        </w:tc>
        <w:tc>
          <w:tcPr>
            <w:tcW w:w="3543" w:type="dxa"/>
          </w:tcPr>
          <w:p w:rsidR="00D63392" w:rsidRDefault="00D63392" w:rsidP="004A1EE4">
            <w:r w:rsidRPr="001E28B6">
              <w:t>Darba likuma 151.panta pirmās daļas 1.punkts</w:t>
            </w:r>
          </w:p>
        </w:tc>
      </w:tr>
      <w:tr w:rsidR="00D63392" w:rsidTr="00B9466B">
        <w:tc>
          <w:tcPr>
            <w:tcW w:w="891" w:type="dxa"/>
          </w:tcPr>
          <w:p w:rsidR="00D63392" w:rsidRDefault="001E28B6" w:rsidP="008C1D9B">
            <w:pPr>
              <w:jc w:val="center"/>
            </w:pPr>
            <w:r>
              <w:t>10</w:t>
            </w:r>
            <w:r w:rsidR="00D63392">
              <w:t>.</w:t>
            </w:r>
          </w:p>
        </w:tc>
        <w:tc>
          <w:tcPr>
            <w:tcW w:w="2056" w:type="dxa"/>
          </w:tcPr>
          <w:p w:rsidR="00D63392" w:rsidRDefault="006C008C" w:rsidP="006C008C">
            <w:r>
              <w:t>Apmaksāta brīvdiena amatpersonai (darbiniekam), kura aprūpē ir bērns  līdz 14 gadiem</w:t>
            </w:r>
          </w:p>
        </w:tc>
        <w:tc>
          <w:tcPr>
            <w:tcW w:w="3257" w:type="dxa"/>
          </w:tcPr>
          <w:p w:rsidR="00D63392" w:rsidRDefault="00D63392" w:rsidP="00F54812">
            <w:pPr>
              <w:jc w:val="center"/>
            </w:pPr>
            <w:r>
              <w:t>1 darba diena</w:t>
            </w:r>
          </w:p>
        </w:tc>
        <w:tc>
          <w:tcPr>
            <w:tcW w:w="3543" w:type="dxa"/>
          </w:tcPr>
          <w:p w:rsidR="00D63392" w:rsidRDefault="00D63392" w:rsidP="004A1EE4">
            <w:r w:rsidRPr="001E28B6">
              <w:t>Darba likuma 151.panta pirmās daļas 3.punkts</w:t>
            </w:r>
          </w:p>
        </w:tc>
      </w:tr>
      <w:tr w:rsidR="006C008C" w:rsidTr="00B9466B">
        <w:tc>
          <w:tcPr>
            <w:tcW w:w="891" w:type="dxa"/>
          </w:tcPr>
          <w:p w:rsidR="006C008C" w:rsidRDefault="001E28B6" w:rsidP="008C1D9B">
            <w:pPr>
              <w:jc w:val="center"/>
            </w:pPr>
            <w:r>
              <w:t>11.</w:t>
            </w:r>
          </w:p>
        </w:tc>
        <w:tc>
          <w:tcPr>
            <w:tcW w:w="2056" w:type="dxa"/>
          </w:tcPr>
          <w:p w:rsidR="006C008C" w:rsidRDefault="006C008C" w:rsidP="00D63392">
            <w:r>
              <w:t>Apmaksātas brīvdienas amatpersonai (darbiniekam), kura aprūpē ir divi bērni  līdz 14 gadiem</w:t>
            </w:r>
          </w:p>
        </w:tc>
        <w:tc>
          <w:tcPr>
            <w:tcW w:w="3257" w:type="dxa"/>
          </w:tcPr>
          <w:p w:rsidR="006C008C" w:rsidRDefault="006C008C" w:rsidP="00F54812">
            <w:pPr>
              <w:jc w:val="center"/>
            </w:pPr>
            <w:r>
              <w:t>2 darba dienas</w:t>
            </w:r>
          </w:p>
        </w:tc>
        <w:tc>
          <w:tcPr>
            <w:tcW w:w="3543" w:type="dxa"/>
          </w:tcPr>
          <w:p w:rsidR="006C008C" w:rsidRDefault="006C008C" w:rsidP="004A1EE4">
            <w:r w:rsidRPr="001E28B6">
              <w:t>Darba likuma 151.panta pirmās daļas 3.punkts</w:t>
            </w:r>
          </w:p>
          <w:p w:rsidR="001E28B6" w:rsidRDefault="001E28B6" w:rsidP="004A1EE4"/>
          <w:p w:rsidR="001E28B6" w:rsidRDefault="001E28B6" w:rsidP="004A1EE4"/>
          <w:p w:rsidR="001E28B6" w:rsidRDefault="001E28B6" w:rsidP="004A1EE4"/>
        </w:tc>
      </w:tr>
      <w:tr w:rsidR="00D63392" w:rsidTr="00B9466B">
        <w:tc>
          <w:tcPr>
            <w:tcW w:w="891" w:type="dxa"/>
          </w:tcPr>
          <w:p w:rsidR="00D63392" w:rsidRDefault="001E28B6" w:rsidP="008C1D9B">
            <w:pPr>
              <w:jc w:val="center"/>
            </w:pPr>
            <w:r>
              <w:t>12</w:t>
            </w:r>
            <w:r w:rsidR="00D63392">
              <w:t>.</w:t>
            </w:r>
          </w:p>
        </w:tc>
        <w:tc>
          <w:tcPr>
            <w:tcW w:w="2056" w:type="dxa"/>
          </w:tcPr>
          <w:p w:rsidR="00D63392" w:rsidRDefault="00D63392" w:rsidP="00D63392">
            <w:r>
              <w:t>Mācību atvaļinājums</w:t>
            </w:r>
          </w:p>
        </w:tc>
        <w:tc>
          <w:tcPr>
            <w:tcW w:w="3257" w:type="dxa"/>
          </w:tcPr>
          <w:p w:rsidR="00D63392" w:rsidRDefault="00606514" w:rsidP="00F54812">
            <w:pPr>
              <w:jc w:val="center"/>
            </w:pPr>
            <w:r>
              <w:t>Līdz 20 darba dienām gadā</w:t>
            </w:r>
          </w:p>
        </w:tc>
        <w:tc>
          <w:tcPr>
            <w:tcW w:w="3543" w:type="dxa"/>
          </w:tcPr>
          <w:p w:rsidR="00D63392" w:rsidRDefault="00606514" w:rsidP="00606514">
            <w:r>
              <w:t xml:space="preserve">Valsts un pašvaldību institūciju amatpersonu un darbinieku atlīdzības likuma 44.pants </w:t>
            </w:r>
          </w:p>
        </w:tc>
      </w:tr>
      <w:tr w:rsidR="00D70838" w:rsidTr="00B9466B">
        <w:tc>
          <w:tcPr>
            <w:tcW w:w="891" w:type="dxa"/>
          </w:tcPr>
          <w:p w:rsidR="00D70838" w:rsidRDefault="001E28B6" w:rsidP="008C1D9B">
            <w:pPr>
              <w:jc w:val="center"/>
            </w:pPr>
            <w:r>
              <w:lastRenderedPageBreak/>
              <w:t>13</w:t>
            </w:r>
            <w:r w:rsidR="00D70838">
              <w:t>.</w:t>
            </w:r>
          </w:p>
        </w:tc>
        <w:tc>
          <w:tcPr>
            <w:tcW w:w="2056" w:type="dxa"/>
          </w:tcPr>
          <w:p w:rsidR="00D70838" w:rsidRDefault="00D70838" w:rsidP="00D63392">
            <w:r>
              <w:t>Kvalifikācijas paaugstināšanas izdevumu segšana</w:t>
            </w:r>
          </w:p>
        </w:tc>
        <w:tc>
          <w:tcPr>
            <w:tcW w:w="3257" w:type="dxa"/>
          </w:tcPr>
          <w:p w:rsidR="00D70838" w:rsidRDefault="00D70838" w:rsidP="001E28B6">
            <w:pPr>
              <w:jc w:val="center"/>
            </w:pPr>
            <w:r>
              <w:t>Tiek segti ar kvalifikācijas paaugstināšanu saistītie izdevumi</w:t>
            </w:r>
          </w:p>
        </w:tc>
        <w:tc>
          <w:tcPr>
            <w:tcW w:w="3543" w:type="dxa"/>
          </w:tcPr>
          <w:p w:rsidR="00D70838" w:rsidRDefault="00D70838" w:rsidP="004A1EE4">
            <w:r>
              <w:t>Valsts un pašvaldību institūciju amatpersonu un darbinieku atlīdzības likuma 27.panta pirmā daļa</w:t>
            </w:r>
          </w:p>
        </w:tc>
      </w:tr>
      <w:tr w:rsidR="00A831FD" w:rsidTr="00B9466B">
        <w:tc>
          <w:tcPr>
            <w:tcW w:w="891" w:type="dxa"/>
          </w:tcPr>
          <w:p w:rsidR="00A831FD" w:rsidRDefault="001E28B6" w:rsidP="008C1D9B">
            <w:pPr>
              <w:jc w:val="center"/>
            </w:pPr>
            <w:r>
              <w:t>14.</w:t>
            </w:r>
          </w:p>
        </w:tc>
        <w:tc>
          <w:tcPr>
            <w:tcW w:w="2056" w:type="dxa"/>
          </w:tcPr>
          <w:p w:rsidR="00A831FD" w:rsidRDefault="00A831FD" w:rsidP="00D63392">
            <w:r>
              <w:t>Redzes korekcijas līdzekļu iegādes izdevumu kompensācija</w:t>
            </w:r>
          </w:p>
        </w:tc>
        <w:tc>
          <w:tcPr>
            <w:tcW w:w="3257" w:type="dxa"/>
          </w:tcPr>
          <w:p w:rsidR="00A831FD" w:rsidRDefault="00A831FD" w:rsidP="00B9466B">
            <w:pPr>
              <w:jc w:val="center"/>
            </w:pPr>
            <w:r>
              <w:t xml:space="preserve">Līdz 150 </w:t>
            </w:r>
            <w:proofErr w:type="spellStart"/>
            <w:r>
              <w:t>euro</w:t>
            </w:r>
            <w:proofErr w:type="spellEnd"/>
            <w:r>
              <w:t xml:space="preserve"> vienu reizi gadā</w:t>
            </w:r>
          </w:p>
        </w:tc>
        <w:tc>
          <w:tcPr>
            <w:tcW w:w="3543" w:type="dxa"/>
          </w:tcPr>
          <w:p w:rsidR="00A831FD" w:rsidRDefault="00A831FD" w:rsidP="004A1EE4">
            <w:r>
              <w:t>Ministru kabineta 06.08.2002. noteikumu Nr. 343 “</w:t>
            </w:r>
            <w:r w:rsidR="004A5986">
              <w:t>D</w:t>
            </w:r>
            <w:r>
              <w:t>arba</w:t>
            </w:r>
            <w:r w:rsidR="004A5986">
              <w:t xml:space="preserve"> aizsardzības prasības, strādājot ar displeju</w:t>
            </w:r>
            <w:r>
              <w:t>”</w:t>
            </w:r>
            <w:r w:rsidR="004A5986">
              <w:t xml:space="preserve"> 12.punkts</w:t>
            </w:r>
          </w:p>
        </w:tc>
      </w:tr>
      <w:tr w:rsidR="004A5986" w:rsidTr="00B9466B">
        <w:tc>
          <w:tcPr>
            <w:tcW w:w="891" w:type="dxa"/>
          </w:tcPr>
          <w:p w:rsidR="004A5986" w:rsidRDefault="001E28B6" w:rsidP="008C1D9B">
            <w:pPr>
              <w:jc w:val="center"/>
            </w:pPr>
            <w:r>
              <w:t>15.</w:t>
            </w:r>
          </w:p>
        </w:tc>
        <w:tc>
          <w:tcPr>
            <w:tcW w:w="2056" w:type="dxa"/>
          </w:tcPr>
          <w:p w:rsidR="004A5986" w:rsidRDefault="004A5986" w:rsidP="00D63392">
            <w:r>
              <w:t>Veselības apdrošināšanas polises</w:t>
            </w:r>
          </w:p>
        </w:tc>
        <w:tc>
          <w:tcPr>
            <w:tcW w:w="3257" w:type="dxa"/>
          </w:tcPr>
          <w:p w:rsidR="004A5986" w:rsidRDefault="003A0825" w:rsidP="001E28B6">
            <w:pPr>
              <w:jc w:val="center"/>
            </w:pPr>
            <w:r>
              <w:t>Ievērojot  Likuma “Par Iedzīvotāju ienākuma nodokli” 8.panta 5.punktā noteiktos ierobežojumus</w:t>
            </w:r>
          </w:p>
        </w:tc>
        <w:tc>
          <w:tcPr>
            <w:tcW w:w="3543" w:type="dxa"/>
          </w:tcPr>
          <w:p w:rsidR="004A5986" w:rsidRDefault="004A5986" w:rsidP="004A5986">
            <w:r>
              <w:t>Valsts un pašvaldību institūciju amatpersonu un darbinieku atlīdzības likuma 37.panta 1. un 2.punkts</w:t>
            </w:r>
            <w:r w:rsidR="00EB6BD3">
              <w:t>. Kritērijs: amatpersonai (darbiniekam), kuram ir noteikts pārbaudes laiks, polise tiek izsniegta mēneša laikā pēc pārbaudes termiņa beigām.</w:t>
            </w:r>
          </w:p>
        </w:tc>
      </w:tr>
    </w:tbl>
    <w:p w:rsidR="00D638C4" w:rsidRDefault="00D638C4" w:rsidP="001068FB">
      <w:pPr>
        <w:jc w:val="center"/>
      </w:pPr>
    </w:p>
    <w:p w:rsidR="00D638C4" w:rsidRPr="00D64246" w:rsidRDefault="00D638C4" w:rsidP="001068FB">
      <w:pPr>
        <w:jc w:val="center"/>
      </w:pPr>
    </w:p>
    <w:sectPr w:rsidR="00D638C4" w:rsidRPr="00D64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3459C"/>
    <w:multiLevelType w:val="hybridMultilevel"/>
    <w:tmpl w:val="8D28C76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616FE"/>
    <w:multiLevelType w:val="hybridMultilevel"/>
    <w:tmpl w:val="7C2AC5C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875AE"/>
    <w:multiLevelType w:val="hybridMultilevel"/>
    <w:tmpl w:val="851AB0C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9A"/>
    <w:rsid w:val="000435F6"/>
    <w:rsid w:val="00072D75"/>
    <w:rsid w:val="000C1ABD"/>
    <w:rsid w:val="000C38AA"/>
    <w:rsid w:val="001040A9"/>
    <w:rsid w:val="001068FB"/>
    <w:rsid w:val="00167D8A"/>
    <w:rsid w:val="00177AD0"/>
    <w:rsid w:val="00186CDC"/>
    <w:rsid w:val="001C044F"/>
    <w:rsid w:val="001C29DE"/>
    <w:rsid w:val="001C75AE"/>
    <w:rsid w:val="001E28B6"/>
    <w:rsid w:val="00225EF5"/>
    <w:rsid w:val="00264E92"/>
    <w:rsid w:val="00293B86"/>
    <w:rsid w:val="002A73A9"/>
    <w:rsid w:val="002F617C"/>
    <w:rsid w:val="00386B9D"/>
    <w:rsid w:val="00395F1F"/>
    <w:rsid w:val="003A0825"/>
    <w:rsid w:val="003C2951"/>
    <w:rsid w:val="003E48AB"/>
    <w:rsid w:val="003F6397"/>
    <w:rsid w:val="00421F21"/>
    <w:rsid w:val="00447C46"/>
    <w:rsid w:val="004923F8"/>
    <w:rsid w:val="004A1EE4"/>
    <w:rsid w:val="004A5986"/>
    <w:rsid w:val="005407EF"/>
    <w:rsid w:val="005D4D9A"/>
    <w:rsid w:val="00606514"/>
    <w:rsid w:val="00631266"/>
    <w:rsid w:val="00674ED4"/>
    <w:rsid w:val="006C008C"/>
    <w:rsid w:val="006D302C"/>
    <w:rsid w:val="00706FFB"/>
    <w:rsid w:val="00813D7A"/>
    <w:rsid w:val="00823AA6"/>
    <w:rsid w:val="008B10F8"/>
    <w:rsid w:val="00925272"/>
    <w:rsid w:val="00A129F4"/>
    <w:rsid w:val="00A2416C"/>
    <w:rsid w:val="00A831FD"/>
    <w:rsid w:val="00B563DC"/>
    <w:rsid w:val="00B827DC"/>
    <w:rsid w:val="00B9466B"/>
    <w:rsid w:val="00C900CC"/>
    <w:rsid w:val="00CA5F9A"/>
    <w:rsid w:val="00CC2019"/>
    <w:rsid w:val="00D42C64"/>
    <w:rsid w:val="00D63392"/>
    <w:rsid w:val="00D638C4"/>
    <w:rsid w:val="00D64246"/>
    <w:rsid w:val="00D70838"/>
    <w:rsid w:val="00DE4214"/>
    <w:rsid w:val="00E633D2"/>
    <w:rsid w:val="00EB6BD3"/>
    <w:rsid w:val="00EE52E0"/>
    <w:rsid w:val="00F54812"/>
    <w:rsid w:val="00F7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AE5416"/>
  <w15:docId w15:val="{2514DE8B-C9C2-4727-BFA5-B3C1B455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2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3496</Words>
  <Characters>1993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Pušpure/caa/lv</dc:creator>
  <cp:lastModifiedBy>Signe Pušpure/caa/lv</cp:lastModifiedBy>
  <cp:revision>3</cp:revision>
  <dcterms:created xsi:type="dcterms:W3CDTF">2020-01-14T06:19:00Z</dcterms:created>
  <dcterms:modified xsi:type="dcterms:W3CDTF">2020-01-14T06:20:00Z</dcterms:modified>
</cp:coreProperties>
</file>