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D52E9" w14:textId="77777777"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01A2905C" w14:textId="77777777"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88D97C" w14:textId="77777777"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C4F81" w14:textId="77777777"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28.03.2024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01-8/565</w:t>
      </w:r>
    </w:p>
    <w:p w14:paraId="7052C48D" w14:textId="77777777"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D6BFD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51B9C34" w14:textId="77777777" w:rsidR="000E64DE" w:rsidRPr="00436259" w:rsidRDefault="000E64DE" w:rsidP="000E64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31078925"/>
      <w:r>
        <w:rPr>
          <w:rFonts w:ascii="Times New Roman" w:hAnsi="Times New Roman"/>
          <w:sz w:val="24"/>
          <w:szCs w:val="24"/>
        </w:rPr>
        <w:t>SIA “SmartLynx Airlines”</w:t>
      </w:r>
    </w:p>
    <w:bookmarkEnd w:id="0"/>
    <w:p w14:paraId="1F4462A4" w14:textId="77777777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8E8B3" w14:textId="77777777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53DA91" w14:textId="7825EFD0" w:rsidR="000E64DE" w:rsidRPr="00436259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23</w:t>
      </w:r>
      <w:r w:rsidRPr="00436259">
        <w:rPr>
          <w:rFonts w:ascii="Times New Roman" w:hAnsi="Times New Roman"/>
          <w:b/>
          <w:sz w:val="24"/>
          <w:szCs w:val="24"/>
        </w:rPr>
        <w:t xml:space="preserve">. gada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33F4C7B7" w14:textId="77777777" w:rsidR="000E64DE" w:rsidRPr="00436259" w:rsidRDefault="000E64DE" w:rsidP="000E6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E858E" w14:textId="4857D04B" w:rsidR="000E64DE" w:rsidRPr="00A22B0D" w:rsidRDefault="000E64DE" w:rsidP="000E64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99441556"/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14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)</w:t>
      </w:r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Eiropas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Komisijas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nodrošināt</w:t>
      </w:r>
      <w:r>
        <w:rPr>
          <w:rFonts w:ascii="Times New Roman" w:hAnsi="Times New Roman"/>
          <w:sz w:val="24"/>
          <w:szCs w:val="24"/>
        </w:rPr>
        <w:t>ajā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ES ETS </w:t>
      </w:r>
      <w:proofErr w:type="spellStart"/>
      <w:r w:rsidRPr="00A22B0D">
        <w:rPr>
          <w:rFonts w:ascii="Times New Roman" w:hAnsi="Times New Roman"/>
          <w:sz w:val="24"/>
          <w:szCs w:val="24"/>
        </w:rPr>
        <w:t>ziņošanas</w:t>
      </w:r>
      <w:proofErr w:type="spellEnd"/>
      <w:r w:rsidRPr="00A22B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B0D">
        <w:rPr>
          <w:rFonts w:ascii="Times New Roman" w:hAnsi="Times New Roman"/>
          <w:sz w:val="24"/>
          <w:szCs w:val="24"/>
        </w:rPr>
        <w:t>rīkā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2B0D">
        <w:rPr>
          <w:rFonts w:ascii="Times New Roman" w:hAnsi="Times New Roman"/>
          <w:sz w:val="24"/>
          <w:szCs w:val="24"/>
        </w:rPr>
        <w:t xml:space="preserve">https://ets-reporting.ec.europa.eu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Pr="008036CB">
        <w:rPr>
          <w:rFonts w:ascii="Times New Roman" w:hAnsi="Times New Roman"/>
          <w:sz w:val="24"/>
          <w:szCs w:val="24"/>
          <w:lang w:val="lv-LV"/>
        </w:rPr>
        <w:t>SIA “SmartLynx Airlines”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23</w:t>
      </w:r>
      <w:r w:rsidRPr="00436259">
        <w:rPr>
          <w:rFonts w:ascii="Times New Roman" w:hAnsi="Times New Roman"/>
          <w:sz w:val="24"/>
          <w:szCs w:val="24"/>
        </w:rPr>
        <w:t>.gadu</w:t>
      </w:r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bookmarkEnd w:id="1"/>
    <w:p w14:paraId="0711F686" w14:textId="049F812F" w:rsidR="00B13B0C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2AC2FC78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0A7FEE" w14:textId="4C40C5AD" w:rsidR="00B13B0C" w:rsidRPr="00853E29" w:rsidRDefault="00B13B0C" w:rsidP="00B13B0C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  <w:t>M.</w:t>
      </w:r>
      <w:r w:rsidR="00211DD7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Gorodcovs</w:t>
      </w:r>
    </w:p>
    <w:p w14:paraId="6FDA9E02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BC5201D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0EC96AF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7F5D7709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FAC8EB4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9EB61BC" w14:textId="77777777" w:rsidR="00B13B0C" w:rsidRPr="00AB7D6B" w:rsidRDefault="00B13B0C" w:rsidP="00B13B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36115B0A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C89451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92D260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417BE3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DEA2E4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BFD7CB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6A6FB3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F0001F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E580ECF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33D103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8A4C35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3E77A1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2446E45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6472EB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3D75682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71E65A9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42ED33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369E87B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1088821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5B44D6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B6CA054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14FA78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7D9FCC5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0C2E38A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9FF409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661BB04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E502F5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53500DD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D6ED343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AB74E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FB17BCB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6E6F078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4A3D747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C8694AA" w14:textId="77777777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201F761" w14:textId="77777777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sectPr w:rsidR="00081638" w:rsidRPr="006B0278" w:rsidSect="00B13B0C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B78C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71AD6551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62C04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30FE6117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3368" w14:textId="77777777" w:rsidR="00ED08E9" w:rsidRDefault="00ED08E9" w:rsidP="00ED08E9">
    <w:pPr>
      <w:pStyle w:val="Header"/>
      <w:rPr>
        <w:rFonts w:ascii="Times New Roman" w:hAnsi="Times New Roman"/>
      </w:rPr>
    </w:pPr>
  </w:p>
  <w:p w14:paraId="686C0AA0" w14:textId="77777777" w:rsidR="00ED08E9" w:rsidRDefault="00ED08E9" w:rsidP="00ED08E9">
    <w:pPr>
      <w:pStyle w:val="Header"/>
      <w:rPr>
        <w:rFonts w:ascii="Times New Roman" w:hAnsi="Times New Roman"/>
      </w:rPr>
    </w:pPr>
  </w:p>
  <w:p w14:paraId="13E080E8" w14:textId="77777777" w:rsidR="00ED08E9" w:rsidRDefault="00ED08E9" w:rsidP="00ED08E9">
    <w:pPr>
      <w:pStyle w:val="Header"/>
      <w:rPr>
        <w:rFonts w:ascii="Times New Roman" w:hAnsi="Times New Roman"/>
      </w:rPr>
    </w:pPr>
  </w:p>
  <w:p w14:paraId="26BE0386" w14:textId="77777777" w:rsidR="00ED08E9" w:rsidRDefault="00ED08E9" w:rsidP="00ED08E9">
    <w:pPr>
      <w:pStyle w:val="Header"/>
      <w:rPr>
        <w:rFonts w:ascii="Times New Roman" w:hAnsi="Times New Roman"/>
      </w:rPr>
    </w:pPr>
  </w:p>
  <w:p w14:paraId="6299EAD8" w14:textId="77777777" w:rsidR="00ED08E9" w:rsidRDefault="00ED08E9" w:rsidP="00ED08E9">
    <w:pPr>
      <w:pStyle w:val="Header"/>
      <w:rPr>
        <w:rFonts w:ascii="Times New Roman" w:hAnsi="Times New Roman"/>
      </w:rPr>
    </w:pPr>
  </w:p>
  <w:p w14:paraId="45D33F07" w14:textId="77777777" w:rsidR="00ED08E9" w:rsidRDefault="00ED08E9" w:rsidP="00ED08E9">
    <w:pPr>
      <w:pStyle w:val="Header"/>
      <w:rPr>
        <w:rFonts w:ascii="Times New Roman" w:hAnsi="Times New Roman"/>
      </w:rPr>
    </w:pPr>
  </w:p>
  <w:p w14:paraId="5425D239" w14:textId="77777777" w:rsidR="00ED08E9" w:rsidRDefault="00ED08E9" w:rsidP="00ED08E9">
    <w:pPr>
      <w:pStyle w:val="Header"/>
      <w:rPr>
        <w:rFonts w:ascii="Times New Roman" w:hAnsi="Times New Roman"/>
      </w:rPr>
    </w:pPr>
  </w:p>
  <w:p w14:paraId="49FEB703" w14:textId="77777777" w:rsidR="00ED08E9" w:rsidRDefault="00ED08E9" w:rsidP="00ED08E9">
    <w:pPr>
      <w:pStyle w:val="Header"/>
      <w:rPr>
        <w:rFonts w:ascii="Times New Roman" w:hAnsi="Times New Roman"/>
      </w:rPr>
    </w:pPr>
  </w:p>
  <w:p w14:paraId="4BBFD3EB" w14:textId="77777777" w:rsidR="00ED08E9" w:rsidRDefault="00ED08E9" w:rsidP="00ED08E9">
    <w:pPr>
      <w:pStyle w:val="Header"/>
      <w:rPr>
        <w:rFonts w:ascii="Times New Roman" w:hAnsi="Times New Roman"/>
      </w:rPr>
    </w:pPr>
  </w:p>
  <w:p w14:paraId="1931B271" w14:textId="77777777" w:rsidR="00ED08E9" w:rsidRDefault="00ED08E9" w:rsidP="00ED08E9">
    <w:pPr>
      <w:pStyle w:val="Header"/>
      <w:rPr>
        <w:rFonts w:ascii="Times New Roman" w:hAnsi="Times New Roman"/>
      </w:rPr>
    </w:pPr>
  </w:p>
  <w:p w14:paraId="22976B40" w14:textId="77777777"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79D0733" wp14:editId="3E2A19A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25F0C1" wp14:editId="7A920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1361" w14:textId="77777777"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</w:t>
                          </w:r>
                          <w:r w:rsidR="00B4511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.gov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5F0C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404A1361" w14:textId="77777777"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</w:t>
                    </w:r>
                    <w:r w:rsidR="00B4511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.gov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07AD696" wp14:editId="1387155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2E4B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FA33B1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255008">
    <w:abstractNumId w:val="10"/>
  </w:num>
  <w:num w:numId="2" w16cid:durableId="241183393">
    <w:abstractNumId w:val="8"/>
  </w:num>
  <w:num w:numId="3" w16cid:durableId="1018894127">
    <w:abstractNumId w:val="7"/>
  </w:num>
  <w:num w:numId="4" w16cid:durableId="276914944">
    <w:abstractNumId w:val="6"/>
  </w:num>
  <w:num w:numId="5" w16cid:durableId="619065872">
    <w:abstractNumId w:val="5"/>
  </w:num>
  <w:num w:numId="6" w16cid:durableId="2045323500">
    <w:abstractNumId w:val="9"/>
  </w:num>
  <w:num w:numId="7" w16cid:durableId="134299493">
    <w:abstractNumId w:val="4"/>
  </w:num>
  <w:num w:numId="8" w16cid:durableId="1794906843">
    <w:abstractNumId w:val="3"/>
  </w:num>
  <w:num w:numId="9" w16cid:durableId="1788115148">
    <w:abstractNumId w:val="2"/>
  </w:num>
  <w:num w:numId="10" w16cid:durableId="538011140">
    <w:abstractNumId w:val="1"/>
  </w:num>
  <w:num w:numId="11" w16cid:durableId="147036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C"/>
    <w:rsid w:val="00006384"/>
    <w:rsid w:val="00030349"/>
    <w:rsid w:val="00081638"/>
    <w:rsid w:val="000818B6"/>
    <w:rsid w:val="000B4121"/>
    <w:rsid w:val="000E64DE"/>
    <w:rsid w:val="00124173"/>
    <w:rsid w:val="00211DD7"/>
    <w:rsid w:val="00275B9E"/>
    <w:rsid w:val="00286C9C"/>
    <w:rsid w:val="002E0EA9"/>
    <w:rsid w:val="002E1474"/>
    <w:rsid w:val="003859F2"/>
    <w:rsid w:val="00406F48"/>
    <w:rsid w:val="00441062"/>
    <w:rsid w:val="00486B74"/>
    <w:rsid w:val="00535564"/>
    <w:rsid w:val="00542F7C"/>
    <w:rsid w:val="005A5A21"/>
    <w:rsid w:val="00663C3A"/>
    <w:rsid w:val="006B0278"/>
    <w:rsid w:val="006C1EF6"/>
    <w:rsid w:val="00735E61"/>
    <w:rsid w:val="007B3BA5"/>
    <w:rsid w:val="007C485B"/>
    <w:rsid w:val="007D4801"/>
    <w:rsid w:val="007E4D1F"/>
    <w:rsid w:val="007F23B4"/>
    <w:rsid w:val="00815277"/>
    <w:rsid w:val="00876C21"/>
    <w:rsid w:val="00960C5E"/>
    <w:rsid w:val="00977D9D"/>
    <w:rsid w:val="009B1BB3"/>
    <w:rsid w:val="009D353F"/>
    <w:rsid w:val="00A95BEA"/>
    <w:rsid w:val="00AA010B"/>
    <w:rsid w:val="00AC4D46"/>
    <w:rsid w:val="00B12C26"/>
    <w:rsid w:val="00B13B0C"/>
    <w:rsid w:val="00B4511B"/>
    <w:rsid w:val="00C47F57"/>
    <w:rsid w:val="00CF005E"/>
    <w:rsid w:val="00D21FA6"/>
    <w:rsid w:val="00D96E3D"/>
    <w:rsid w:val="00DA741C"/>
    <w:rsid w:val="00E14629"/>
    <w:rsid w:val="00E31AA8"/>
    <w:rsid w:val="00E365CE"/>
    <w:rsid w:val="00E7353C"/>
    <w:rsid w:val="00E81B96"/>
    <w:rsid w:val="00EB02F9"/>
    <w:rsid w:val="00EC4A81"/>
    <w:rsid w:val="00ED08E9"/>
    <w:rsid w:val="00F146B6"/>
    <w:rsid w:val="00F30FC2"/>
    <w:rsid w:val="00F60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CDF3"/>
  <w15:docId w15:val="{32C08A3F-10F0-46D8-98EE-F95C55C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0</TotalTime>
  <Pages>2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2015-01-22T13:06:00Z</cp:lastPrinted>
  <dcterms:created xsi:type="dcterms:W3CDTF">2024-03-28T16:14:00Z</dcterms:created>
  <dcterms:modified xsi:type="dcterms:W3CDTF">2024-03-28T16:14:00Z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