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7"/>
        <w:gridCol w:w="3204"/>
        <w:gridCol w:w="3590"/>
      </w:tblGrid>
      <w:tr w:rsidR="004C3E0F" w:rsidRPr="00A1102F" w14:paraId="533476E8" w14:textId="77777777" w:rsidTr="009D1A17">
        <w:trPr>
          <w:trHeight w:val="1189"/>
        </w:trPr>
        <w:tc>
          <w:tcPr>
            <w:tcW w:w="1279" w:type="pct"/>
          </w:tcPr>
          <w:p w14:paraId="3E0419F4" w14:textId="55B517AD" w:rsidR="004C3E0F" w:rsidRPr="00A1102F" w:rsidRDefault="004C3E0F" w:rsidP="00A1102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 wp14:anchorId="1F5A1D0B" wp14:editId="4045F4AF">
                  <wp:extent cx="1228725" cy="539787"/>
                  <wp:effectExtent l="0" t="0" r="0" b="0"/>
                  <wp:docPr id="124320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201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19" cy="54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4" w:type="pct"/>
          </w:tcPr>
          <w:p w14:paraId="6CD81330" w14:textId="77777777" w:rsidR="00B11262" w:rsidRPr="00203BB6" w:rsidRDefault="00B11262" w:rsidP="00A110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E648972" w14:textId="56C8B517" w:rsidR="004C3E0F" w:rsidRPr="00203BB6" w:rsidRDefault="0044421C" w:rsidP="00203BB6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AMC</w:t>
            </w:r>
            <w:proofErr w:type="spellEnd"/>
            <w:r>
              <w:rPr>
                <w:rFonts w:ascii="Times New Roman" w:hAnsi="Times New Roman"/>
                <w:i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GM</w:t>
            </w:r>
            <w:proofErr w:type="spellEnd"/>
            <w:r>
              <w:rPr>
                <w:rFonts w:ascii="Times New Roman" w:hAnsi="Times New Roman"/>
                <w:i/>
              </w:rPr>
              <w:t xml:space="preserve"> par Regulas (ES) 1178/2011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FCL</w:t>
            </w:r>
            <w:proofErr w:type="spellEnd"/>
            <w:r>
              <w:rPr>
                <w:rFonts w:ascii="Times New Roman" w:hAnsi="Times New Roman"/>
                <w:i/>
              </w:rPr>
              <w:t> daļu</w:t>
            </w:r>
          </w:p>
        </w:tc>
        <w:tc>
          <w:tcPr>
            <w:tcW w:w="1966" w:type="pct"/>
          </w:tcPr>
          <w:p w14:paraId="1583EA8A" w14:textId="77777777" w:rsidR="00B11262" w:rsidRPr="00203BB6" w:rsidRDefault="00B11262" w:rsidP="00A110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1F9B228" w14:textId="3864FE7E" w:rsidR="004C3E0F" w:rsidRPr="00203BB6" w:rsidRDefault="0044421C" w:rsidP="00203BB6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</w:rPr>
              <w:t>ED</w:t>
            </w:r>
            <w:r>
              <w:rPr>
                <w:rFonts w:ascii="Times New Roman" w:hAnsi="Times New Roman"/>
                <w:i/>
              </w:rPr>
              <w:t xml:space="preserve"> Lēmuma 2021/002/R IV pielikums</w:t>
            </w:r>
          </w:p>
        </w:tc>
      </w:tr>
    </w:tbl>
    <w:p w14:paraId="54B56270" w14:textId="77777777" w:rsidR="00B11262" w:rsidRPr="00A1102F" w:rsidRDefault="00B11262" w:rsidP="00A1102F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0FC51093" w14:textId="2FB8843A" w:rsidR="007C2107" w:rsidRPr="00A1102F" w:rsidRDefault="007C2107" w:rsidP="00203BB6">
      <w:pPr>
        <w:jc w:val="center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“</w:t>
      </w:r>
      <w:proofErr w:type="spellStart"/>
      <w:r>
        <w:rPr>
          <w:rFonts w:ascii="Times New Roman" w:hAnsi="Times New Roman"/>
          <w:b/>
          <w:i/>
          <w:iCs/>
          <w:sz w:val="24"/>
        </w:rPr>
        <w:t>AMC</w:t>
      </w:r>
      <w:proofErr w:type="spellEnd"/>
      <w:r>
        <w:rPr>
          <w:rFonts w:ascii="Times New Roman" w:hAnsi="Times New Roman"/>
          <w:b/>
          <w:sz w:val="24"/>
        </w:rPr>
        <w:t xml:space="preserve"> un </w:t>
      </w:r>
      <w:proofErr w:type="spellStart"/>
      <w:r>
        <w:rPr>
          <w:rFonts w:ascii="Times New Roman" w:hAnsi="Times New Roman"/>
          <w:b/>
          <w:i/>
          <w:iCs/>
          <w:sz w:val="24"/>
        </w:rPr>
        <w:t>GM</w:t>
      </w:r>
      <w:proofErr w:type="spellEnd"/>
      <w:r>
        <w:rPr>
          <w:rFonts w:ascii="Times New Roman" w:hAnsi="Times New Roman"/>
          <w:b/>
          <w:sz w:val="24"/>
        </w:rPr>
        <w:t xml:space="preserve"> par </w:t>
      </w:r>
      <w:proofErr w:type="spellStart"/>
      <w:r>
        <w:rPr>
          <w:rFonts w:ascii="Times New Roman" w:hAnsi="Times New Roman"/>
          <w:b/>
          <w:i/>
          <w:iCs/>
          <w:sz w:val="24"/>
        </w:rPr>
        <w:t>FCL</w:t>
      </w:r>
      <w:proofErr w:type="spellEnd"/>
      <w:r>
        <w:rPr>
          <w:rFonts w:ascii="Times New Roman" w:hAnsi="Times New Roman"/>
          <w:b/>
          <w:sz w:val="24"/>
        </w:rPr>
        <w:t> daļu. 1. izdevums, 11. grozījums”</w:t>
      </w:r>
    </w:p>
    <w:p w14:paraId="0FC51094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0FC51095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0FC51096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iCs/>
          <w:sz w:val="24"/>
        </w:rPr>
        <w:t>ED</w:t>
      </w:r>
      <w:r>
        <w:rPr>
          <w:rFonts w:ascii="Times New Roman" w:hAnsi="Times New Roman"/>
          <w:sz w:val="24"/>
        </w:rPr>
        <w:t> Lēmuma 2011/016/R pielikumu groza, kā norādīts turpmāk.</w:t>
      </w:r>
    </w:p>
    <w:p w14:paraId="1276DBAE" w14:textId="77777777" w:rsidR="001232F4" w:rsidRPr="00A1102F" w:rsidRDefault="001232F4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097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Grozījuma teksts ir izkārtots tā, lai parādītu gan svītroto tekstu, gan jauno vai grozīto tekstu:</w:t>
      </w:r>
    </w:p>
    <w:p w14:paraId="5E264CA9" w14:textId="77777777" w:rsidR="001232F4" w:rsidRPr="00A1102F" w:rsidRDefault="001232F4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098" w14:textId="736C1A12" w:rsidR="007C2107" w:rsidRPr="00A1102F" w:rsidRDefault="004F1124" w:rsidP="00A1102F">
      <w:pPr>
        <w:tabs>
          <w:tab w:val="left" w:pos="70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a) 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1644E243" w14:textId="77777777" w:rsidR="004F1124" w:rsidRPr="00A1102F" w:rsidRDefault="004F1124" w:rsidP="00A1102F">
      <w:pPr>
        <w:tabs>
          <w:tab w:val="left" w:pos="708"/>
        </w:tabs>
        <w:jc w:val="both"/>
        <w:rPr>
          <w:rFonts w:ascii="Times New Roman" w:hAnsi="Times New Roman" w:cs="Times New Roman"/>
          <w:noProof/>
          <w:sz w:val="24"/>
        </w:rPr>
      </w:pPr>
    </w:p>
    <w:p w14:paraId="0FC51099" w14:textId="04238182" w:rsidR="007C2107" w:rsidRPr="00A1102F" w:rsidRDefault="004F1124" w:rsidP="00A1102F">
      <w:pPr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b) 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45625390" w14:textId="77777777" w:rsidR="0012186F" w:rsidRPr="00A1102F" w:rsidRDefault="0012186F" w:rsidP="00A1102F">
      <w:pPr>
        <w:tabs>
          <w:tab w:val="left" w:pos="708"/>
        </w:tabs>
        <w:jc w:val="both"/>
        <w:rPr>
          <w:rFonts w:ascii="Times New Roman" w:hAnsi="Times New Roman" w:cs="Times New Roman"/>
          <w:noProof/>
          <w:sz w:val="24"/>
        </w:rPr>
      </w:pPr>
    </w:p>
    <w:p w14:paraId="0FC5109A" w14:textId="2E37B8E8" w:rsidR="0012186F" w:rsidRPr="00A1102F" w:rsidRDefault="0012186F" w:rsidP="00A1102F">
      <w:pPr>
        <w:tabs>
          <w:tab w:val="left" w:pos="70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c) divpunkte “(..)” norāda, ka pārējais teksts nav grozīts.</w:t>
      </w:r>
    </w:p>
    <w:p w14:paraId="2ABD72AD" w14:textId="77777777" w:rsidR="0012186F" w:rsidRPr="00A1102F" w:rsidRDefault="0012186F" w:rsidP="00A1102F">
      <w:pPr>
        <w:jc w:val="both"/>
        <w:rPr>
          <w:rFonts w:ascii="Times New Roman" w:hAnsi="Times New Roman" w:cs="Times New Roman"/>
          <w:sz w:val="24"/>
        </w:rPr>
      </w:pPr>
      <w:r>
        <w:br w:type="page"/>
      </w:r>
    </w:p>
    <w:p w14:paraId="0FC5109D" w14:textId="40905AFB" w:rsidR="007C2107" w:rsidRPr="002C1C7E" w:rsidRDefault="00291422" w:rsidP="00A1102F">
      <w:pPr>
        <w:shd w:val="clear" w:color="auto" w:fill="00B050"/>
        <w:tabs>
          <w:tab w:val="left" w:pos="2332"/>
        </w:tabs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lastRenderedPageBreak/>
        <w:t>GM1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par </w:t>
      </w:r>
      <w:proofErr w:type="spellStart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>FCL.740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>. punkta “Klases un tipa kvalifikācijas derīgums un atjaunošana” b) apakšpunktu</w:t>
      </w:r>
    </w:p>
    <w:p w14:paraId="0FC5109E" w14:textId="77777777" w:rsidR="007C2107" w:rsidRPr="00A1102F" w:rsidRDefault="007C2107" w:rsidP="00A1102F">
      <w:pPr>
        <w:pStyle w:val="Heading2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KLASES UN TIPA KVALIFIKĀCIJAS ATZĪMES ATJAUNOŠANA.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AOC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TURĒTĀJA PRASMJU ATSVAIDZINĀŠANAS MĀCĪBAS</w:t>
      </w:r>
    </w:p>
    <w:p w14:paraId="5BF7FE54" w14:textId="77777777" w:rsidR="00921726" w:rsidRPr="00A1102F" w:rsidRDefault="00921726" w:rsidP="00A1102F">
      <w:pPr>
        <w:pStyle w:val="Heading2"/>
        <w:ind w:left="0"/>
        <w:jc w:val="both"/>
        <w:rPr>
          <w:rFonts w:ascii="Times New Roman" w:hAnsi="Times New Roman" w:cs="Times New Roman"/>
          <w:color w:val="000000"/>
          <w:sz w:val="24"/>
        </w:rPr>
      </w:pPr>
    </w:p>
    <w:p w14:paraId="31900883" w14:textId="3F2DF341" w:rsidR="00603EC2" w:rsidRPr="00A1102F" w:rsidRDefault="00291422" w:rsidP="00A1102F">
      <w:pPr>
        <w:pStyle w:val="BodyText"/>
        <w:jc w:val="both"/>
        <w:rPr>
          <w:rFonts w:ascii="Times New Roman" w:hAnsi="Times New Roman" w:cs="Times New Roman"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Ieteicams, lai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AOC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turētājs, kas apstiprināts tipa kvalifikāciju atjaunošanai saskaņā ar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ORO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 daļu, varētu sniegt prasmju atsvaidzināšanas mācības, ja pretendents ir reģistrēts dalībai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programmā un ja kvalifikācijas atzīmes derīguma termiņš ir beidzies pirms ne vairāk kā viena gada.</w:t>
      </w:r>
    </w:p>
    <w:p w14:paraId="08B02D2C" w14:textId="77777777" w:rsidR="00921726" w:rsidRPr="00A1102F" w:rsidRDefault="00921726" w:rsidP="00A1102F">
      <w:pPr>
        <w:pStyle w:val="BodyText"/>
        <w:jc w:val="both"/>
        <w:rPr>
          <w:rFonts w:ascii="Times New Roman" w:hAnsi="Times New Roman" w:cs="Times New Roman"/>
          <w:noProof/>
          <w:sz w:val="24"/>
          <w:highlight w:val="cyan"/>
        </w:rPr>
      </w:pPr>
    </w:p>
    <w:p w14:paraId="0FC510A3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Ja kvalifikācijas derīguma termiņš ir beidzies pirms vairāk nekā viena gada, pretendentam ieteicams apgūt mācības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ATO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, un tiek piemēroti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AMC1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par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FCL.740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>. punkta b) apakšpunktu.</w:t>
      </w:r>
    </w:p>
    <w:p w14:paraId="3B993D63" w14:textId="77777777" w:rsidR="008606BB" w:rsidRPr="00A1102F" w:rsidRDefault="008606BB" w:rsidP="00A1102F">
      <w:pPr>
        <w:pStyle w:val="BodyText"/>
        <w:jc w:val="both"/>
        <w:rPr>
          <w:rFonts w:ascii="Times New Roman" w:hAnsi="Times New Roman" w:cs="Times New Roman"/>
          <w:noProof/>
          <w:color w:val="000000"/>
          <w:sz w:val="24"/>
        </w:rPr>
      </w:pPr>
    </w:p>
    <w:p w14:paraId="46EE5C19" w14:textId="77777777" w:rsidR="00921726" w:rsidRPr="00A1102F" w:rsidRDefault="00921726" w:rsidP="00A1102F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6EBC84DB" w14:textId="633783F6" w:rsidR="00C72E40" w:rsidRPr="003650D8" w:rsidRDefault="00C72E40" w:rsidP="00A1102F">
      <w:pPr>
        <w:shd w:val="clear" w:color="auto" w:fill="FFC000"/>
        <w:tabs>
          <w:tab w:val="left" w:pos="3045"/>
        </w:tabs>
        <w:jc w:val="both"/>
        <w:rPr>
          <w:rFonts w:ascii="Times New Roman" w:hAnsi="Times New Roman" w:cs="Times New Roman"/>
          <w:b/>
          <w:noProof/>
          <w:color w:val="FFFFFF" w:themeColor="background1"/>
          <w:sz w:val="28"/>
          <w:szCs w:val="28"/>
        </w:rPr>
      </w:pPr>
      <w:bookmarkStart w:id="0" w:name="AMC1_FCL.1030(b)(3)___Conduct_of_skill_t"/>
      <w:bookmarkEnd w:id="0"/>
      <w:proofErr w:type="spellStart"/>
      <w:r>
        <w:rPr>
          <w:rFonts w:ascii="Times New Roman" w:hAnsi="Times New Roman"/>
          <w:b/>
          <w:color w:val="FFFFFF" w:themeColor="background1"/>
          <w:sz w:val="28"/>
        </w:rPr>
        <w:t>AMC1</w:t>
      </w:r>
      <w:proofErr w:type="spellEnd"/>
      <w:r>
        <w:rPr>
          <w:rFonts w:ascii="Times New Roman" w:hAnsi="Times New Roman"/>
          <w:b/>
          <w:color w:val="FFFFFF" w:themeColor="background1"/>
          <w:sz w:val="28"/>
        </w:rPr>
        <w:t xml:space="preserve"> par </w:t>
      </w:r>
      <w:proofErr w:type="spellStart"/>
      <w:r>
        <w:rPr>
          <w:rFonts w:ascii="Times New Roman" w:hAnsi="Times New Roman"/>
          <w:b/>
          <w:color w:val="FFFFFF" w:themeColor="background1"/>
          <w:sz w:val="28"/>
        </w:rPr>
        <w:t>FCL.1030</w:t>
      </w:r>
      <w:proofErr w:type="spellEnd"/>
      <w:r>
        <w:rPr>
          <w:rFonts w:ascii="Times New Roman" w:hAnsi="Times New Roman"/>
          <w:b/>
          <w:color w:val="FFFFFF" w:themeColor="background1"/>
          <w:sz w:val="28"/>
        </w:rPr>
        <w:t>. punkta “Prasmju pārbaužu, kvalifikācijas pārbaužu un kompetenču pārbaužu vadīšana” b) apakšpunkta 3) punktu</w:t>
      </w:r>
    </w:p>
    <w:p w14:paraId="0FC510A5" w14:textId="77777777" w:rsidR="007C2107" w:rsidRPr="00A1102F" w:rsidRDefault="007C2107" w:rsidP="00A1102F">
      <w:pPr>
        <w:pStyle w:val="Heading2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EKSAMINĒTĀJU PIENĀKUMI. PIETEIKUMU UN ZIŅOJUMU VEIDLAPAS</w:t>
      </w:r>
    </w:p>
    <w:p w14:paraId="64899A18" w14:textId="77777777" w:rsidR="008606BB" w:rsidRPr="00A1102F" w:rsidRDefault="008606BB" w:rsidP="00A1102F">
      <w:pPr>
        <w:pStyle w:val="Heading2"/>
        <w:ind w:left="0"/>
        <w:jc w:val="both"/>
        <w:rPr>
          <w:rFonts w:ascii="Times New Roman" w:hAnsi="Times New Roman" w:cs="Times New Roman"/>
          <w:noProof/>
          <w:sz w:val="24"/>
        </w:rPr>
      </w:pPr>
    </w:p>
    <w:p w14:paraId="0FC510A6" w14:textId="77777777" w:rsidR="007C2107" w:rsidRPr="00A1102F" w:rsidRDefault="007C2107" w:rsidP="00A1102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4EC0883D" w14:textId="77777777" w:rsidR="008606BB" w:rsidRPr="00A1102F" w:rsidRDefault="008606BB" w:rsidP="00A1102F">
      <w:pPr>
        <w:jc w:val="both"/>
        <w:rPr>
          <w:rFonts w:ascii="Times New Roman" w:hAnsi="Times New Roman" w:cs="Times New Roman"/>
          <w:noProof/>
          <w:sz w:val="24"/>
        </w:rPr>
      </w:pPr>
    </w:p>
    <w:p w14:paraId="0FC510A7" w14:textId="2FA01129" w:rsidR="007C2107" w:rsidRPr="00A1102F" w:rsidRDefault="008606BB" w:rsidP="000A3BA8">
      <w:pPr>
        <w:pStyle w:val="ListParagraph"/>
        <w:tabs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b) attiecībā uz mācībām, prasmju pārbaudēm vai kvalifikācijas pārbaudēm </w:t>
      </w:r>
      <w:r>
        <w:rPr>
          <w:rFonts w:ascii="Times New Roman" w:hAnsi="Times New Roman"/>
          <w:i/>
          <w:iCs/>
          <w:sz w:val="24"/>
        </w:rPr>
        <w:t>ATPL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</w:rPr>
        <w:t>MPL</w:t>
      </w:r>
      <w:proofErr w:type="spellEnd"/>
      <w:r>
        <w:rPr>
          <w:rFonts w:ascii="Times New Roman" w:hAnsi="Times New Roman"/>
          <w:sz w:val="24"/>
        </w:rPr>
        <w:t xml:space="preserve"> vai klases un tipa kvalifikācijai – saskaņā ar </w:t>
      </w:r>
      <w:proofErr w:type="spellStart"/>
      <w:r>
        <w:rPr>
          <w:rFonts w:ascii="Times New Roman" w:hAnsi="Times New Roman"/>
          <w:sz w:val="24"/>
        </w:rPr>
        <w:t>AMC1</w:t>
      </w:r>
      <w:proofErr w:type="spellEnd"/>
      <w:r>
        <w:rPr>
          <w:rFonts w:ascii="Times New Roman" w:hAnsi="Times New Roman"/>
          <w:sz w:val="24"/>
        </w:rPr>
        <w:t xml:space="preserve"> par 9. papildinājumu;</w:t>
      </w:r>
    </w:p>
    <w:p w14:paraId="72A7A249" w14:textId="77777777" w:rsidR="00274190" w:rsidRPr="00A1102F" w:rsidRDefault="00274190" w:rsidP="000A3BA8">
      <w:pPr>
        <w:pStyle w:val="ListParagraph"/>
        <w:tabs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sz w:val="24"/>
        </w:rPr>
      </w:pPr>
    </w:p>
    <w:p w14:paraId="0FC510A8" w14:textId="680DDC85" w:rsidR="007C2107" w:rsidRPr="00A1102F" w:rsidRDefault="00274190" w:rsidP="000A3BA8">
      <w:pPr>
        <w:pStyle w:val="ListParagraph"/>
        <w:tabs>
          <w:tab w:val="left" w:pos="708"/>
        </w:tabs>
        <w:spacing w:before="0"/>
        <w:ind w:left="284" w:hanging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c) </w:t>
      </w:r>
      <w:r>
        <w:rPr>
          <w:rFonts w:ascii="Times New Roman" w:hAnsi="Times New Roman"/>
          <w:color w:val="000000"/>
          <w:sz w:val="24"/>
          <w:highlight w:val="cyan"/>
        </w:rPr>
        <w:t xml:space="preserve">attiecībā uz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praktisko novērtēšanu – saskaņā ar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AMC1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par 10. papildinājumu</w:t>
      </w:r>
      <w:r>
        <w:rPr>
          <w:rFonts w:ascii="Times New Roman" w:hAnsi="Times New Roman"/>
          <w:color w:val="000000"/>
          <w:sz w:val="24"/>
        </w:rPr>
        <w:t>;</w:t>
      </w:r>
    </w:p>
    <w:p w14:paraId="697CEBB9" w14:textId="77777777" w:rsidR="00274190" w:rsidRPr="00A1102F" w:rsidRDefault="00274190" w:rsidP="000A3BA8">
      <w:pPr>
        <w:pStyle w:val="ListParagraph"/>
        <w:tabs>
          <w:tab w:val="left" w:pos="708"/>
        </w:tabs>
        <w:spacing w:before="0"/>
        <w:ind w:left="284" w:hanging="284"/>
        <w:rPr>
          <w:rFonts w:ascii="Times New Roman" w:hAnsi="Times New Roman" w:cs="Times New Roman"/>
          <w:sz w:val="24"/>
        </w:rPr>
      </w:pPr>
    </w:p>
    <w:p w14:paraId="0FC510A9" w14:textId="1119DB9D" w:rsidR="007C2107" w:rsidRPr="00A1102F" w:rsidRDefault="00274190" w:rsidP="000A3BA8">
      <w:pPr>
        <w:tabs>
          <w:tab w:val="left" w:pos="708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highlight w:val="cyan"/>
        </w:rPr>
        <w:t>d)</w:t>
      </w:r>
      <w:r>
        <w:rPr>
          <w:rFonts w:ascii="Times New Roman" w:hAnsi="Times New Roman"/>
          <w:strike/>
          <w:sz w:val="24"/>
        </w:rPr>
        <w:t xml:space="preserve"> </w:t>
      </w:r>
      <w:r>
        <w:rPr>
          <w:rFonts w:ascii="Times New Roman" w:hAnsi="Times New Roman"/>
          <w:strike/>
          <w:color w:val="FF0000"/>
          <w:sz w:val="24"/>
        </w:rPr>
        <w:t>(c)</w:t>
      </w:r>
      <w:r>
        <w:rPr>
          <w:rFonts w:ascii="Times New Roman" w:hAnsi="Times New Roman"/>
          <w:color w:val="000000"/>
          <w:sz w:val="24"/>
        </w:rPr>
        <w:t xml:space="preserve">attiecībā uz instruktoru kompetences novērtējumiem – saskaņā ar </w:t>
      </w:r>
      <w:proofErr w:type="spellStart"/>
      <w:r>
        <w:rPr>
          <w:rFonts w:ascii="Times New Roman" w:hAnsi="Times New Roman"/>
          <w:color w:val="000000"/>
          <w:sz w:val="24"/>
        </w:rPr>
        <w:t>AMC5</w:t>
      </w:r>
      <w:proofErr w:type="spellEnd"/>
      <w:r>
        <w:rPr>
          <w:rFonts w:ascii="Times New Roman" w:hAnsi="Times New Roman"/>
          <w:color w:val="000000"/>
          <w:sz w:val="24"/>
        </w:rPr>
        <w:t xml:space="preserve"> par </w:t>
      </w:r>
      <w:proofErr w:type="spellStart"/>
      <w:r>
        <w:rPr>
          <w:rFonts w:ascii="Times New Roman" w:hAnsi="Times New Roman"/>
          <w:color w:val="000000"/>
          <w:sz w:val="24"/>
        </w:rPr>
        <w:t>FCL.935</w:t>
      </w:r>
      <w:proofErr w:type="spellEnd"/>
      <w:r>
        <w:rPr>
          <w:rFonts w:ascii="Times New Roman" w:hAnsi="Times New Roman"/>
          <w:color w:val="000000"/>
          <w:sz w:val="24"/>
        </w:rPr>
        <w:t>. punktu;</w:t>
      </w:r>
    </w:p>
    <w:p w14:paraId="3E0C8E51" w14:textId="77777777" w:rsidR="00A23D1B" w:rsidRPr="00A1102F" w:rsidRDefault="00A23D1B" w:rsidP="00A1102F">
      <w:pPr>
        <w:tabs>
          <w:tab w:val="left" w:pos="708"/>
        </w:tabs>
        <w:jc w:val="both"/>
        <w:rPr>
          <w:rFonts w:ascii="Times New Roman" w:hAnsi="Times New Roman" w:cs="Times New Roman"/>
          <w:noProof/>
          <w:sz w:val="24"/>
        </w:rPr>
      </w:pPr>
    </w:p>
    <w:p w14:paraId="0FC510AA" w14:textId="77777777" w:rsidR="007C2107" w:rsidRPr="00A1102F" w:rsidRDefault="007C2107" w:rsidP="00A1102F">
      <w:pPr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0FC510AB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0AC" w14:textId="4ECA1CF3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0AD" w14:textId="637AF09B" w:rsidR="007C2107" w:rsidRPr="003650D8" w:rsidRDefault="007C2107" w:rsidP="00A1102F">
      <w:pPr>
        <w:pStyle w:val="Heading1"/>
        <w:shd w:val="clear" w:color="auto" w:fill="00B050"/>
        <w:tabs>
          <w:tab w:val="left" w:pos="3353"/>
        </w:tabs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GM1_FCL.1030(b)(3)(ii)___Conduct_of_skil"/>
      <w:bookmarkEnd w:id="1"/>
      <w:proofErr w:type="spellStart"/>
      <w:r>
        <w:rPr>
          <w:rFonts w:ascii="Times New Roman" w:hAnsi="Times New Roman"/>
          <w:color w:val="FFFFFF"/>
          <w:sz w:val="28"/>
          <w:highlight w:val="cyan"/>
        </w:rPr>
        <w:t>GM1</w:t>
      </w:r>
      <w:proofErr w:type="spellEnd"/>
      <w:r>
        <w:rPr>
          <w:rFonts w:ascii="Times New Roman" w:hAnsi="Times New Roman"/>
          <w:color w:val="FFFFFF"/>
          <w:sz w:val="28"/>
          <w:highlight w:val="cyan"/>
        </w:rPr>
        <w:t xml:space="preserve"> par </w:t>
      </w:r>
      <w:proofErr w:type="spellStart"/>
      <w:r>
        <w:rPr>
          <w:rFonts w:ascii="Times New Roman" w:hAnsi="Times New Roman"/>
          <w:color w:val="FFFFFF"/>
          <w:sz w:val="28"/>
          <w:highlight w:val="cyan"/>
        </w:rPr>
        <w:t>FCL.1030</w:t>
      </w:r>
      <w:proofErr w:type="spellEnd"/>
      <w:r>
        <w:rPr>
          <w:rFonts w:ascii="Times New Roman" w:hAnsi="Times New Roman"/>
          <w:color w:val="FFFFFF"/>
          <w:sz w:val="28"/>
          <w:highlight w:val="cyan"/>
        </w:rPr>
        <w:t>. punkta “Prasmju pārbaužu, kvalifikācijas pārbaužu un kompetenču pārbaužu vadīšana” b) apakšpunkta 3) punkta ii) apakšpunktu</w:t>
      </w:r>
    </w:p>
    <w:p w14:paraId="0FC510AE" w14:textId="77777777" w:rsidR="007C2107" w:rsidRPr="00A1102F" w:rsidRDefault="007C2107" w:rsidP="00A1102F">
      <w:pPr>
        <w:pStyle w:val="Heading2"/>
        <w:ind w:left="0"/>
        <w:jc w:val="both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KLASES VAI TIPA KVALIFIKĀCIJAS DERĪGUMA TERMIŅA PAGARINĀŠANA – LIDMAŠĪNAS – NEPIECIEŠAMIE MANEVRI UN UZDEVUMI SAISTĪBĀ AR 10. PAPILDINĀJUMU (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PRAKTISKĀ NOVĒRTĒŠANA)</w:t>
      </w:r>
    </w:p>
    <w:p w14:paraId="7EE84208" w14:textId="77777777" w:rsidR="008128B5" w:rsidRPr="00A1102F" w:rsidRDefault="008128B5" w:rsidP="00A1102F">
      <w:pPr>
        <w:pStyle w:val="Heading2"/>
        <w:ind w:left="0"/>
        <w:jc w:val="both"/>
        <w:rPr>
          <w:rFonts w:ascii="Times New Roman" w:hAnsi="Times New Roman" w:cs="Times New Roman"/>
          <w:sz w:val="24"/>
        </w:rPr>
      </w:pPr>
    </w:p>
    <w:p w14:paraId="0FC510AF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Apstiprinājums, ka ir veikti visi nepieciešamie manevri un uzdevumi nozīmē to, ka tipa kvalifikācijas derīguma termiņā pretendents ir apguvis attiecīgajam periodam piemērojamo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programmu.</w:t>
      </w:r>
    </w:p>
    <w:p w14:paraId="2A58A271" w14:textId="77777777" w:rsidR="00C36E69" w:rsidRPr="00A1102F" w:rsidRDefault="00C36E69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3EF137B" w14:textId="545A0286" w:rsidR="00C36E69" w:rsidRPr="003650D8" w:rsidRDefault="00C36E69" w:rsidP="00A1102F">
      <w:pPr>
        <w:shd w:val="clear" w:color="auto" w:fill="FFC000"/>
        <w:jc w:val="both"/>
        <w:rPr>
          <w:rFonts w:ascii="Times New Roman" w:hAnsi="Times New Roman" w:cs="Times New Roman"/>
          <w:b/>
          <w:noProof/>
          <w:sz w:val="28"/>
          <w:szCs w:val="28"/>
          <w:highlight w:val="cyan"/>
        </w:rPr>
      </w:pPr>
      <w:proofErr w:type="spellStart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>AMC1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par 10. papildinājumu “Tipa kvalifikāciju derīguma termiņa pagarināšana un atjaunošana un </w:t>
      </w:r>
      <w:r w:rsidRPr="0034386C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IR</w:t>
      </w:r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derīguma termiņa pagarināšana un atjaunošana apvienojumā ar tipa kvalifikāciju derīguma termiņa pagarināšanu vai atjaunošanu – </w:t>
      </w:r>
      <w:proofErr w:type="spellStart"/>
      <w:r w:rsidRPr="0034386C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EBT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praktiskā novērtēšana”</w:t>
      </w:r>
    </w:p>
    <w:p w14:paraId="0FC510B1" w14:textId="62A7BB2D" w:rsidR="007C2107" w:rsidRPr="00A1102F" w:rsidRDefault="007C2107" w:rsidP="00A1102F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b/>
          <w:sz w:val="24"/>
          <w:highlight w:val="cyan"/>
        </w:rPr>
        <w:t>PIETEIKUMA UN ZIŅOJUMA VEIDLAPA – ADMINISTRATĪVĀS PROCEDŪRAS SAISTĪBĀ AR TIPA KVALIFIKĀCIJĀM</w:t>
      </w:r>
    </w:p>
    <w:p w14:paraId="7DEB390F" w14:textId="77777777" w:rsidR="004B421C" w:rsidRPr="00A1102F" w:rsidRDefault="004B421C" w:rsidP="00A1102F">
      <w:pPr>
        <w:pStyle w:val="ListParagraph"/>
        <w:tabs>
          <w:tab w:val="left" w:pos="708"/>
        </w:tabs>
        <w:spacing w:before="0"/>
        <w:ind w:left="0" w:firstLine="0"/>
        <w:rPr>
          <w:rFonts w:ascii="Times New Roman" w:hAnsi="Times New Roman" w:cs="Times New Roman"/>
          <w:noProof/>
          <w:color w:val="000000"/>
          <w:sz w:val="24"/>
          <w:highlight w:val="cyan"/>
        </w:rPr>
      </w:pPr>
    </w:p>
    <w:p w14:paraId="0FC510B2" w14:textId="78210B9B" w:rsidR="007C2107" w:rsidRPr="00A1102F" w:rsidRDefault="004B421C" w:rsidP="00A1102F">
      <w:pPr>
        <w:pStyle w:val="ListParagraph"/>
        <w:tabs>
          <w:tab w:val="left" w:pos="708"/>
        </w:tabs>
        <w:spacing w:before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lastRenderedPageBreak/>
        <w:t>a) Obligātā informācija, ko sniedz veidlapā saskaņā ar 10. papildinājumu.</w:t>
      </w:r>
    </w:p>
    <w:p w14:paraId="0FC510B3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12"/>
        <w:gridCol w:w="4419"/>
      </w:tblGrid>
      <w:tr w:rsidR="007C2107" w:rsidRPr="00A1102F" w14:paraId="0FC510B6" w14:textId="77777777" w:rsidTr="00A06C4F">
        <w:trPr>
          <w:trHeight w:val="361"/>
        </w:trPr>
        <w:tc>
          <w:tcPr>
            <w:tcW w:w="2580" w:type="pct"/>
          </w:tcPr>
          <w:p w14:paraId="0FC510B4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Pretendenta uzvārds(-i):</w:t>
            </w:r>
          </w:p>
        </w:tc>
        <w:tc>
          <w:tcPr>
            <w:tcW w:w="2420" w:type="pct"/>
          </w:tcPr>
          <w:p w14:paraId="0FC510B5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Pretendenta vārds(-i):</w:t>
            </w:r>
          </w:p>
        </w:tc>
      </w:tr>
      <w:tr w:rsidR="007C2107" w:rsidRPr="00A1102F" w14:paraId="0FC510B9" w14:textId="77777777" w:rsidTr="00A06C4F">
        <w:trPr>
          <w:trHeight w:val="366"/>
        </w:trPr>
        <w:tc>
          <w:tcPr>
            <w:tcW w:w="2580" w:type="pct"/>
          </w:tcPr>
          <w:p w14:paraId="0FC510B7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Pretendenta paraksts:</w:t>
            </w:r>
          </w:p>
        </w:tc>
        <w:tc>
          <w:tcPr>
            <w:tcW w:w="2420" w:type="pct"/>
          </w:tcPr>
          <w:p w14:paraId="0FC510B8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Apliecības izdevējvalsts:</w:t>
            </w:r>
          </w:p>
        </w:tc>
      </w:tr>
      <w:tr w:rsidR="007C2107" w:rsidRPr="00A1102F" w14:paraId="0FC510BC" w14:textId="77777777" w:rsidTr="00A06C4F">
        <w:trPr>
          <w:trHeight w:val="366"/>
        </w:trPr>
        <w:tc>
          <w:tcPr>
            <w:tcW w:w="2580" w:type="pct"/>
          </w:tcPr>
          <w:p w14:paraId="0FC510BA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Pašreizējās apliecības tips:</w:t>
            </w:r>
          </w:p>
        </w:tc>
        <w:tc>
          <w:tcPr>
            <w:tcW w:w="2420" w:type="pct"/>
          </w:tcPr>
          <w:p w14:paraId="0FC510BB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Apliecības numurs:</w:t>
            </w:r>
          </w:p>
        </w:tc>
      </w:tr>
      <w:tr w:rsidR="007C2107" w:rsidRPr="00A1102F" w14:paraId="0FC510BF" w14:textId="77777777" w:rsidTr="00A06C4F">
        <w:trPr>
          <w:trHeight w:val="362"/>
        </w:trPr>
        <w:tc>
          <w:tcPr>
            <w:tcW w:w="2580" w:type="pct"/>
          </w:tcPr>
          <w:p w14:paraId="0FC510BD" w14:textId="77777777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Tipa kvalifikācija:</w:t>
            </w:r>
          </w:p>
        </w:tc>
        <w:tc>
          <w:tcPr>
            <w:tcW w:w="2420" w:type="pct"/>
          </w:tcPr>
          <w:p w14:paraId="0FC510BE" w14:textId="09D44C7B" w:rsidR="007C2107" w:rsidRPr="00A1102F" w:rsidRDefault="007C210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FSTD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(</w:t>
            </w:r>
            <w:r w:rsidR="00CD5AFB">
              <w:rPr>
                <w:rFonts w:ascii="Times New Roman" w:hAnsi="Times New Roman"/>
                <w:color w:val="000000"/>
                <w:sz w:val="24"/>
                <w:highlight w:val="cyan"/>
              </w:rPr>
              <w:t>gaisa kuģa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tips):</w:t>
            </w:r>
          </w:p>
        </w:tc>
      </w:tr>
    </w:tbl>
    <w:p w14:paraId="2B978EB9" w14:textId="77777777" w:rsidR="000B2029" w:rsidRDefault="000B2029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655B8F93" w14:textId="77777777" w:rsidR="000B2029" w:rsidRPr="00A1102F" w:rsidRDefault="000B2029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111"/>
        <w:gridCol w:w="2635"/>
        <w:gridCol w:w="1346"/>
        <w:gridCol w:w="4054"/>
        <w:gridCol w:w="88"/>
        <w:gridCol w:w="164"/>
      </w:tblGrid>
      <w:tr w:rsidR="00797599" w:rsidRPr="00A1102F" w14:paraId="0FC510C8" w14:textId="77777777" w:rsidTr="00422220">
        <w:trPr>
          <w:trHeight w:val="746"/>
        </w:trPr>
        <w:tc>
          <w:tcPr>
            <w:tcW w:w="401" w:type="pct"/>
            <w:vMerge w:val="restart"/>
            <w:shd w:val="clear" w:color="auto" w:fill="D4DCE3"/>
            <w:textDirection w:val="tbRl"/>
          </w:tcPr>
          <w:p w14:paraId="0FC510C2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C510C3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1. modulis</w:t>
            </w:r>
          </w:p>
        </w:tc>
        <w:tc>
          <w:tcPr>
            <w:tcW w:w="61" w:type="pct"/>
            <w:tcBorders>
              <w:right w:val="nil"/>
            </w:tcBorders>
          </w:tcPr>
          <w:p w14:paraId="0FC510C4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C5" w14:textId="77777777" w:rsidR="00797599" w:rsidRPr="00A1102F" w:rsidRDefault="002F441F" w:rsidP="00A1102F">
            <w:pPr>
              <w:pStyle w:val="TableParagraph"/>
              <w:tabs>
                <w:tab w:val="left" w:leader="dot" w:pos="1135"/>
                <w:tab w:val="left" w:pos="77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302D3841" w14:textId="77777777" w:rsidR="000B2029" w:rsidRDefault="002F441F" w:rsidP="00A1102F">
            <w:pPr>
              <w:pStyle w:val="TableParagraph"/>
              <w:tabs>
                <w:tab w:val="left" w:pos="4016"/>
                <w:tab w:val="left" w:pos="7775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Apliecības tips un numurs: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C6" w14:textId="6BF4FA24" w:rsidR="00797599" w:rsidRPr="00A1102F" w:rsidRDefault="002F441F" w:rsidP="00A1102F">
            <w:pPr>
              <w:pStyle w:val="TableParagraph"/>
              <w:tabs>
                <w:tab w:val="left" w:pos="4016"/>
                <w:tab w:val="left" w:pos="777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C7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CF" w14:textId="77777777" w:rsidTr="00337573">
        <w:trPr>
          <w:trHeight w:val="894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C9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0CA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CB" w14:textId="77777777" w:rsidR="00797599" w:rsidRPr="00A1102F" w:rsidRDefault="002F441F" w:rsidP="00A1102F">
            <w:pPr>
              <w:pStyle w:val="TableParagraph"/>
              <w:tabs>
                <w:tab w:val="left" w:leader="dot" w:pos="1134"/>
                <w:tab w:val="left" w:pos="77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CC" w14:textId="77777777" w:rsidR="00797599" w:rsidRPr="00A1102F" w:rsidRDefault="002F441F" w:rsidP="00A1102F">
            <w:pPr>
              <w:pStyle w:val="TableParagraph"/>
              <w:tabs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CD" w14:textId="77777777" w:rsidR="00797599" w:rsidRPr="00A1102F" w:rsidRDefault="002F441F" w:rsidP="00A1102F">
            <w:pPr>
              <w:pStyle w:val="TableParagraph"/>
              <w:tabs>
                <w:tab w:val="left" w:pos="4016"/>
                <w:tab w:val="left" w:pos="777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CE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D5" w14:textId="77777777" w:rsidTr="000B2029">
        <w:trPr>
          <w:trHeight w:val="937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D0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0D1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D2" w14:textId="4C858BC9" w:rsidR="00797599" w:rsidRPr="00A1102F" w:rsidRDefault="002F441F" w:rsidP="000B2029">
            <w:pPr>
              <w:pStyle w:val="TableParagraph"/>
              <w:tabs>
                <w:tab w:val="left" w:leader="dot" w:pos="1287"/>
                <w:tab w:val="left" w:pos="778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03804D5" w14:textId="77777777" w:rsidR="000B2029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D3" w14:textId="4EBBA865" w:rsidR="00797599" w:rsidRPr="00A1102F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  <w:t xml:space="preserve"> </w:t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D4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D9" w14:textId="77777777" w:rsidTr="000B2029">
        <w:trPr>
          <w:trHeight w:val="652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D6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1504" w:type="pct"/>
            <w:gridSpan w:val="2"/>
            <w:tcBorders>
              <w:right w:val="nil"/>
            </w:tcBorders>
          </w:tcPr>
          <w:p w14:paraId="0FC510D7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0FC51170" wp14:editId="0FC51171">
                      <wp:simplePos x="0" y="0"/>
                      <wp:positionH relativeFrom="column">
                        <wp:posOffset>714755</wp:posOffset>
                      </wp:positionH>
                      <wp:positionV relativeFrom="paragraph">
                        <wp:posOffset>289197</wp:posOffset>
                      </wp:positionV>
                      <wp:extent cx="193675" cy="127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7EF70" id="Group 27" o:spid="_x0000_s1026" style="position:absolute;margin-left:56.3pt;margin-top:22.75pt;width:15.25pt;height:10pt;z-index:-251658240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">
                      <v:shape id="Graphic 28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Moduļa apguve:</w:t>
            </w:r>
          </w:p>
        </w:tc>
        <w:tc>
          <w:tcPr>
            <w:tcW w:w="3095" w:type="pct"/>
            <w:gridSpan w:val="4"/>
            <w:tcBorders>
              <w:left w:val="nil"/>
            </w:tcBorders>
          </w:tcPr>
          <w:p w14:paraId="2F733B96" w14:textId="06F17A4D" w:rsidR="007D69FD" w:rsidRPr="00A1102F" w:rsidRDefault="002F441F" w:rsidP="00A1102F">
            <w:pPr>
              <w:pStyle w:val="TableParagraph"/>
              <w:tabs>
                <w:tab w:val="left" w:pos="486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D8" w14:textId="51F141B9" w:rsidR="00797599" w:rsidRPr="00A1102F" w:rsidRDefault="002F441F" w:rsidP="00A1102F">
            <w:pPr>
              <w:pStyle w:val="TableParagraph"/>
              <w:tabs>
                <w:tab w:val="left" w:pos="486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datums/paraksts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vadītājs)</w:t>
            </w:r>
          </w:p>
        </w:tc>
      </w:tr>
      <w:tr w:rsidR="00797599" w:rsidRPr="00A1102F" w14:paraId="0FC510E1" w14:textId="77777777" w:rsidTr="00422220">
        <w:trPr>
          <w:trHeight w:val="746"/>
        </w:trPr>
        <w:tc>
          <w:tcPr>
            <w:tcW w:w="401" w:type="pct"/>
            <w:vMerge w:val="restart"/>
            <w:shd w:val="clear" w:color="auto" w:fill="D4DCE3"/>
            <w:textDirection w:val="tbRl"/>
          </w:tcPr>
          <w:p w14:paraId="0FC510DA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C510DB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2. modulis</w:t>
            </w:r>
          </w:p>
        </w:tc>
        <w:tc>
          <w:tcPr>
            <w:tcW w:w="61" w:type="pct"/>
            <w:tcBorders>
              <w:right w:val="nil"/>
            </w:tcBorders>
          </w:tcPr>
          <w:p w14:paraId="0FC510DC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DD" w14:textId="77777777" w:rsidR="00797599" w:rsidRPr="00A1102F" w:rsidRDefault="002F441F" w:rsidP="00A1102F">
            <w:pPr>
              <w:pStyle w:val="TableParagraph"/>
              <w:tabs>
                <w:tab w:val="left" w:leader="dot" w:pos="1134"/>
                <w:tab w:val="left" w:pos="77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DE" w14:textId="09C457C0" w:rsidR="00797599" w:rsidRPr="00A1102F" w:rsidRDefault="002F441F" w:rsidP="000B2029">
            <w:pPr>
              <w:pStyle w:val="TableParagraph"/>
              <w:tabs>
                <w:tab w:val="left" w:leader="dot" w:pos="1134"/>
                <w:tab w:val="left" w:pos="77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DF" w14:textId="46F622C9" w:rsidR="00797599" w:rsidRPr="00A1102F" w:rsidRDefault="002F441F" w:rsidP="00A1102F">
            <w:pPr>
              <w:pStyle w:val="TableParagraph"/>
              <w:tabs>
                <w:tab w:val="left" w:pos="4016"/>
                <w:tab w:val="left" w:pos="777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E0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E7" w14:textId="77777777" w:rsidTr="00422220">
        <w:trPr>
          <w:trHeight w:val="730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E2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0E3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E4" w14:textId="77777777" w:rsidR="00797599" w:rsidRPr="00A1102F" w:rsidRDefault="002F441F" w:rsidP="00A1102F">
            <w:pPr>
              <w:pStyle w:val="TableParagraph"/>
              <w:tabs>
                <w:tab w:val="left" w:leader="dot" w:pos="1134"/>
                <w:tab w:val="left" w:pos="77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56BBA914" w14:textId="77777777" w:rsidR="000B2029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E5" w14:textId="7852436C" w:rsidR="00797599" w:rsidRPr="00A1102F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E6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ED" w14:textId="77777777" w:rsidTr="000B2029">
        <w:trPr>
          <w:trHeight w:val="972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E8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0E9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right w:val="nil"/>
            </w:tcBorders>
            <w:shd w:val="clear" w:color="auto" w:fill="00FFFF"/>
          </w:tcPr>
          <w:p w14:paraId="0FC510EA" w14:textId="49A75847" w:rsidR="00797599" w:rsidRPr="00A1102F" w:rsidRDefault="002F441F" w:rsidP="000B2029">
            <w:pPr>
              <w:pStyle w:val="TableParagraph"/>
              <w:tabs>
                <w:tab w:val="left" w:leader="dot" w:pos="1287"/>
                <w:tab w:val="left" w:pos="778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4EB0CC20" w14:textId="77777777" w:rsidR="000B2029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EB" w14:textId="6F93B7B9" w:rsidR="00797599" w:rsidRPr="00A1102F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EC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F1" w14:textId="77777777" w:rsidTr="00D15D72">
        <w:trPr>
          <w:trHeight w:val="721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EE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1504" w:type="pct"/>
            <w:gridSpan w:val="2"/>
            <w:tcBorders>
              <w:right w:val="nil"/>
            </w:tcBorders>
          </w:tcPr>
          <w:p w14:paraId="0FC510EF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0FC51176" wp14:editId="0FC51177">
                      <wp:simplePos x="0" y="0"/>
                      <wp:positionH relativeFrom="column">
                        <wp:posOffset>714755</wp:posOffset>
                      </wp:positionH>
                      <wp:positionV relativeFrom="paragraph">
                        <wp:posOffset>288943</wp:posOffset>
                      </wp:positionV>
                      <wp:extent cx="193675" cy="1270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9EFB5" id="Group 33" o:spid="_x0000_s1026" style="position:absolute;margin-left:56.3pt;margin-top:22.75pt;width:15.25pt;height:10pt;z-index:-251658239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">
                      <v:shape id="Graphic 34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Moduļa apguve:</w:t>
            </w:r>
          </w:p>
        </w:tc>
        <w:tc>
          <w:tcPr>
            <w:tcW w:w="3095" w:type="pct"/>
            <w:gridSpan w:val="4"/>
            <w:tcBorders>
              <w:left w:val="nil"/>
              <w:bottom w:val="single" w:sz="6" w:space="0" w:color="000000"/>
            </w:tcBorders>
          </w:tcPr>
          <w:p w14:paraId="155832CE" w14:textId="0D938D06" w:rsidR="000B2029" w:rsidRPr="000B2029" w:rsidRDefault="000B2029" w:rsidP="000B2029">
            <w:pPr>
              <w:tabs>
                <w:tab w:val="left" w:leader="underscore" w:pos="516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ab/>
            </w:r>
          </w:p>
          <w:p w14:paraId="0FC510F0" w14:textId="45033AA1" w:rsidR="00797599" w:rsidRPr="00A1102F" w:rsidRDefault="002F441F" w:rsidP="00A1102F">
            <w:pPr>
              <w:pStyle w:val="TableParagraph"/>
              <w:tabs>
                <w:tab w:val="left" w:pos="517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datums/paraksts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vadītājs)</w:t>
            </w:r>
          </w:p>
        </w:tc>
      </w:tr>
      <w:tr w:rsidR="00797599" w:rsidRPr="00A1102F" w14:paraId="0FC510F6" w14:textId="77777777" w:rsidTr="00422220">
        <w:trPr>
          <w:trHeight w:val="243"/>
        </w:trPr>
        <w:tc>
          <w:tcPr>
            <w:tcW w:w="401" w:type="pct"/>
            <w:shd w:val="clear" w:color="auto" w:fill="D4DCE3"/>
          </w:tcPr>
          <w:p w14:paraId="0FC510F2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0FC5117A" wp14:editId="0FC5117B">
                      <wp:extent cx="157480" cy="254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2540"/>
                                <a:chOff x="0" y="0"/>
                                <a:chExt cx="157480" cy="25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5748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540">
                                      <a:moveTo>
                                        <a:pt x="157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157480" y="2539"/>
                                      </a:lnTo>
                                      <a:lnTo>
                                        <a:pt x="15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1E034" id="Group 37" o:spid="_x0000_s1026" style="width:12.4pt;height:.2pt;mso-position-horizontal-relative:char;mso-position-vertical-relative:line" coordsize="15748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">
                      <v:shape id="Graphic 38" o:spid="_x0000_s1027" style="position:absolute;width:157480;height:2540;visibility:visible;mso-wrap-style:square;v-text-anchor:top" coordsize="1574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" path="m157480,l,,,2539r157480,l157480,xe" fillcolor="aqu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" w:type="pct"/>
            <w:tcBorders>
              <w:right w:val="nil"/>
            </w:tcBorders>
          </w:tcPr>
          <w:p w14:paraId="0FC510F3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top w:val="single" w:sz="6" w:space="0" w:color="000000"/>
              <w:left w:val="nil"/>
              <w:right w:val="nil"/>
            </w:tcBorders>
          </w:tcPr>
          <w:p w14:paraId="0FC510F4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cyan"/>
              </w:rPr>
              <w:t>(..)</w:t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F5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0FC" w14:textId="77777777" w:rsidTr="00422220">
        <w:trPr>
          <w:trHeight w:val="724"/>
        </w:trPr>
        <w:tc>
          <w:tcPr>
            <w:tcW w:w="401" w:type="pct"/>
            <w:vMerge w:val="restart"/>
            <w:shd w:val="clear" w:color="auto" w:fill="D4DCE3"/>
            <w:textDirection w:val="tbRl"/>
          </w:tcPr>
          <w:p w14:paraId="0FC510F7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C510F8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X. modulis</w:t>
            </w:r>
          </w:p>
        </w:tc>
        <w:tc>
          <w:tcPr>
            <w:tcW w:w="61" w:type="pct"/>
            <w:tcBorders>
              <w:right w:val="nil"/>
            </w:tcBorders>
          </w:tcPr>
          <w:p w14:paraId="0FC510F9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left w:val="nil"/>
              <w:bottom w:val="nil"/>
              <w:right w:val="nil"/>
            </w:tcBorders>
            <w:shd w:val="clear" w:color="auto" w:fill="00FFFF"/>
          </w:tcPr>
          <w:p w14:paraId="5C7F6A21" w14:textId="77777777" w:rsidR="00501548" w:rsidRDefault="002F441F" w:rsidP="00501548">
            <w:pPr>
              <w:pStyle w:val="BodyText"/>
              <w:tabs>
                <w:tab w:val="left" w:leader="dot" w:pos="1287"/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X.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78D7D30" w14:textId="77777777" w:rsidR="00501548" w:rsidRDefault="002F441F" w:rsidP="00501548">
            <w:pPr>
              <w:pStyle w:val="BodyText"/>
              <w:tabs>
                <w:tab w:val="left" w:leader="dot" w:pos="1287"/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0FA" w14:textId="0E741D1C" w:rsidR="00797599" w:rsidRPr="00A1102F" w:rsidRDefault="002F441F" w:rsidP="00501548">
            <w:pPr>
              <w:pStyle w:val="BodyText"/>
              <w:tabs>
                <w:tab w:val="left" w:leader="dot" w:pos="1287"/>
                <w:tab w:val="left" w:pos="3980"/>
              </w:tabs>
              <w:jc w:val="both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0FB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102" w14:textId="77777777" w:rsidTr="00422220">
        <w:trPr>
          <w:trHeight w:val="690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0FD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0FE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top w:val="thickThinMediumGap" w:sz="3" w:space="0" w:color="000000"/>
              <w:left w:val="nil"/>
              <w:bottom w:val="nil"/>
              <w:right w:val="nil"/>
            </w:tcBorders>
            <w:shd w:val="clear" w:color="auto" w:fill="00FFFF"/>
          </w:tcPr>
          <w:p w14:paraId="0FC510FF" w14:textId="77777777" w:rsidR="00797599" w:rsidRPr="00A1102F" w:rsidRDefault="002F441F" w:rsidP="00A1102F">
            <w:pPr>
              <w:pStyle w:val="TableParagraph"/>
              <w:tabs>
                <w:tab w:val="left" w:leader="dot" w:pos="1130"/>
                <w:tab w:val="left" w:pos="776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100" w14:textId="77777777" w:rsidR="00797599" w:rsidRPr="00A1102F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101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108" w14:textId="77777777" w:rsidTr="00501548">
        <w:trPr>
          <w:trHeight w:val="968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103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61" w:type="pct"/>
            <w:tcBorders>
              <w:right w:val="nil"/>
            </w:tcBorders>
          </w:tcPr>
          <w:p w14:paraId="0FC51104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00" w:type="pct"/>
            <w:gridSpan w:val="3"/>
            <w:tcBorders>
              <w:top w:val="thickThinMediumGap" w:sz="3" w:space="0" w:color="000000"/>
              <w:left w:val="nil"/>
              <w:bottom w:val="nil"/>
              <w:right w:val="nil"/>
            </w:tcBorders>
            <w:shd w:val="clear" w:color="auto" w:fill="00FFFF"/>
          </w:tcPr>
          <w:p w14:paraId="0FC51105" w14:textId="77777777" w:rsidR="00797599" w:rsidRPr="00A1102F" w:rsidRDefault="002F441F" w:rsidP="00A1102F">
            <w:pPr>
              <w:pStyle w:val="TableParagraph"/>
              <w:tabs>
                <w:tab w:val="left" w:leader="dot" w:pos="1038"/>
                <w:tab w:val="left" w:pos="77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Z. sesija. Instruktora vārds, uzvārds: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4508DC2E" w14:textId="77777777" w:rsidR="00501548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Apliecības tips un numurs: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FC51106" w14:textId="1C71A7CF" w:rsidR="00797599" w:rsidRPr="00A1102F" w:rsidRDefault="002F441F" w:rsidP="00A1102F">
            <w:pPr>
              <w:pStyle w:val="TableParagraph"/>
              <w:tabs>
                <w:tab w:val="left" w:pos="4016"/>
                <w:tab w:val="left" w:pos="773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Vieta, datums un laiks: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FSTD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kods: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38" w:type="pct"/>
            <w:gridSpan w:val="2"/>
            <w:tcBorders>
              <w:left w:val="nil"/>
            </w:tcBorders>
          </w:tcPr>
          <w:p w14:paraId="0FC51107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7599" w:rsidRPr="00A1102F" w14:paraId="0FC5110C" w14:textId="77777777" w:rsidTr="00501548">
        <w:trPr>
          <w:trHeight w:val="693"/>
        </w:trPr>
        <w:tc>
          <w:tcPr>
            <w:tcW w:w="401" w:type="pct"/>
            <w:vMerge/>
            <w:tcBorders>
              <w:top w:val="nil"/>
            </w:tcBorders>
            <w:shd w:val="clear" w:color="auto" w:fill="D4DCE3"/>
            <w:textDirection w:val="tbRl"/>
          </w:tcPr>
          <w:p w14:paraId="0FC51109" w14:textId="77777777" w:rsidR="00797599" w:rsidRPr="00A1102F" w:rsidRDefault="00797599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1504" w:type="pct"/>
            <w:gridSpan w:val="2"/>
            <w:tcBorders>
              <w:right w:val="nil"/>
            </w:tcBorders>
          </w:tcPr>
          <w:p w14:paraId="0FC5110A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0FC5117C" wp14:editId="0FC5117D">
                      <wp:simplePos x="0" y="0"/>
                      <wp:positionH relativeFrom="column">
                        <wp:posOffset>714755</wp:posOffset>
                      </wp:positionH>
                      <wp:positionV relativeFrom="paragraph">
                        <wp:posOffset>267607</wp:posOffset>
                      </wp:positionV>
                      <wp:extent cx="193675" cy="1270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737DC" id="Group 39" o:spid="_x0000_s1026" style="position:absolute;margin-left:56.3pt;margin-top:21.05pt;width:15.25pt;height:10pt;z-index:-251658238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">
                      <v:shape id="Graphic 40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Moduļa apguve:</w:t>
            </w:r>
          </w:p>
        </w:tc>
        <w:tc>
          <w:tcPr>
            <w:tcW w:w="3095" w:type="pct"/>
            <w:gridSpan w:val="4"/>
            <w:tcBorders>
              <w:top w:val="single" w:sz="4" w:space="0" w:color="auto"/>
              <w:left w:val="nil"/>
            </w:tcBorders>
          </w:tcPr>
          <w:p w14:paraId="58294CC5" w14:textId="77777777" w:rsidR="00501548" w:rsidRPr="000B2029" w:rsidRDefault="00501548" w:rsidP="00501548">
            <w:pPr>
              <w:tabs>
                <w:tab w:val="left" w:leader="underscore" w:pos="516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ab/>
            </w:r>
          </w:p>
          <w:p w14:paraId="0FC5110B" w14:textId="2F375E87" w:rsidR="00797599" w:rsidRPr="00A1102F" w:rsidRDefault="002F441F" w:rsidP="00A1102F">
            <w:pPr>
              <w:pStyle w:val="TableParagraph"/>
              <w:tabs>
                <w:tab w:val="left" w:pos="517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datums/paraksts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vadītājs)</w:t>
            </w:r>
          </w:p>
        </w:tc>
      </w:tr>
      <w:tr w:rsidR="00797599" w:rsidRPr="00A1102F" w14:paraId="0FC51111" w14:textId="77777777" w:rsidTr="00D15D72">
        <w:trPr>
          <w:trHeight w:val="727"/>
        </w:trPr>
        <w:tc>
          <w:tcPr>
            <w:tcW w:w="2642" w:type="pct"/>
            <w:gridSpan w:val="4"/>
            <w:tcBorders>
              <w:bottom w:val="single" w:sz="6" w:space="0" w:color="000000"/>
              <w:right w:val="nil"/>
            </w:tcBorders>
          </w:tcPr>
          <w:p w14:paraId="0FC5110D" w14:textId="7804D8FF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lastRenderedPageBreak/>
              <w:t xml:space="preserve">Ekspluatanta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programmas apguve</w:t>
            </w:r>
          </w:p>
          <w:p w14:paraId="0FC5110E" w14:textId="77777777" w:rsidR="00797599" w:rsidRPr="00A1102F" w:rsidRDefault="002F441F" w:rsidP="00A1102F">
            <w:pPr>
              <w:pStyle w:val="TableParagraph"/>
              <w:tabs>
                <w:tab w:val="left" w:pos="898"/>
                <w:tab w:val="left" w:pos="204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0FC51180" wp14:editId="0FC51181">
                      <wp:simplePos x="0" y="0"/>
                      <wp:positionH relativeFrom="column">
                        <wp:posOffset>2641917</wp:posOffset>
                      </wp:positionH>
                      <wp:positionV relativeFrom="paragraph">
                        <wp:posOffset>75456</wp:posOffset>
                      </wp:positionV>
                      <wp:extent cx="193675" cy="1270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339A9" id="Group 43" o:spid="_x0000_s1026" style="position:absolute;margin-left:208pt;margin-top:5.95pt;width:15.25pt;height:10pt;z-index:-251658237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">
                      <v:shape id="Graphic 44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(datums) līdz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(datums)</w:t>
            </w:r>
          </w:p>
        </w:tc>
        <w:tc>
          <w:tcPr>
            <w:tcW w:w="2358" w:type="pct"/>
            <w:gridSpan w:val="3"/>
            <w:tcBorders>
              <w:left w:val="nil"/>
            </w:tcBorders>
          </w:tcPr>
          <w:p w14:paraId="02244DD8" w14:textId="653A695A" w:rsidR="002E66F7" w:rsidRPr="002E66F7" w:rsidRDefault="002E66F7" w:rsidP="002E66F7">
            <w:pPr>
              <w:tabs>
                <w:tab w:val="left" w:leader="underscore" w:pos="381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ab/>
            </w:r>
          </w:p>
          <w:p w14:paraId="0FC51110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datums/paraksts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vadītājs)</w:t>
            </w:r>
          </w:p>
        </w:tc>
      </w:tr>
      <w:tr w:rsidR="002E66F7" w:rsidRPr="00A1102F" w14:paraId="0FC51113" w14:textId="77777777" w:rsidTr="002E66F7">
        <w:trPr>
          <w:trHeight w:val="238"/>
        </w:trPr>
        <w:tc>
          <w:tcPr>
            <w:tcW w:w="2642" w:type="pct"/>
            <w:gridSpan w:val="4"/>
            <w:tcBorders>
              <w:top w:val="single" w:sz="6" w:space="0" w:color="000000"/>
              <w:bottom w:val="nil"/>
              <w:right w:val="nil"/>
            </w:tcBorders>
          </w:tcPr>
          <w:p w14:paraId="7B09F787" w14:textId="77777777" w:rsidR="002E66F7" w:rsidRDefault="002E66F7" w:rsidP="00A1102F">
            <w:pPr>
              <w:pStyle w:val="TableParagraph"/>
              <w:tabs>
                <w:tab w:val="left" w:pos="46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Vārds(-i), uzvārds(-i) drukātiem burtiem:</w:t>
            </w:r>
          </w:p>
        </w:tc>
        <w:tc>
          <w:tcPr>
            <w:tcW w:w="2358" w:type="pct"/>
            <w:gridSpan w:val="3"/>
            <w:tcBorders>
              <w:top w:val="single" w:sz="6" w:space="0" w:color="000000"/>
              <w:left w:val="nil"/>
              <w:bottom w:val="nil"/>
            </w:tcBorders>
          </w:tcPr>
          <w:p w14:paraId="0FC51112" w14:textId="4D6D740D" w:rsidR="002E66F7" w:rsidRPr="00A1102F" w:rsidRDefault="002E66F7" w:rsidP="00A1102F">
            <w:pPr>
              <w:pStyle w:val="TableParagraph"/>
              <w:tabs>
                <w:tab w:val="left" w:pos="46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Eksaminētāja paraksts 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vadītājs)</w:t>
            </w:r>
          </w:p>
        </w:tc>
      </w:tr>
      <w:tr w:rsidR="00797599" w:rsidRPr="00A1102F" w14:paraId="0FC51117" w14:textId="77777777" w:rsidTr="00D15D72">
        <w:trPr>
          <w:trHeight w:val="213"/>
        </w:trPr>
        <w:tc>
          <w:tcPr>
            <w:tcW w:w="2642" w:type="pct"/>
            <w:gridSpan w:val="4"/>
            <w:vMerge w:val="restart"/>
            <w:tcBorders>
              <w:top w:val="nil"/>
              <w:right w:val="nil"/>
            </w:tcBorders>
          </w:tcPr>
          <w:p w14:paraId="2C69775B" w14:textId="77777777" w:rsidR="00B65FC7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Apliecības tips un numurs:</w:t>
            </w:r>
          </w:p>
          <w:p w14:paraId="0FC51114" w14:textId="0E173C1A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Eksaminētāja sertifikāta numurs:</w:t>
            </w:r>
          </w:p>
        </w:tc>
        <w:tc>
          <w:tcPr>
            <w:tcW w:w="2268" w:type="pct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FFFF"/>
          </w:tcPr>
          <w:p w14:paraId="0FC51115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</w:tcBorders>
          </w:tcPr>
          <w:p w14:paraId="0FC51116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FC7" w:rsidRPr="00A1102F" w14:paraId="0FC5111B" w14:textId="77777777" w:rsidTr="008D3DE4">
        <w:trPr>
          <w:trHeight w:val="673"/>
        </w:trPr>
        <w:tc>
          <w:tcPr>
            <w:tcW w:w="2642" w:type="pct"/>
            <w:gridSpan w:val="4"/>
            <w:vMerge/>
            <w:tcBorders>
              <w:top w:val="nil"/>
              <w:right w:val="nil"/>
            </w:tcBorders>
          </w:tcPr>
          <w:p w14:paraId="0FC51118" w14:textId="77777777" w:rsidR="00B65FC7" w:rsidRPr="00A1102F" w:rsidRDefault="00B65FC7" w:rsidP="00A1102F">
            <w:pPr>
              <w:jc w:val="both"/>
              <w:rPr>
                <w:rFonts w:ascii="Times New Roman" w:hAnsi="Times New Roman" w:cs="Times New Roman"/>
                <w:sz w:val="24"/>
                <w:szCs w:val="2"/>
              </w:rPr>
            </w:pPr>
          </w:p>
        </w:tc>
        <w:tc>
          <w:tcPr>
            <w:tcW w:w="2358" w:type="pct"/>
            <w:gridSpan w:val="3"/>
            <w:tcBorders>
              <w:top w:val="single" w:sz="6" w:space="0" w:color="000000"/>
              <w:left w:val="nil"/>
            </w:tcBorders>
            <w:shd w:val="clear" w:color="auto" w:fill="00FFFF"/>
          </w:tcPr>
          <w:p w14:paraId="0FC5111A" w14:textId="4A67370D" w:rsidR="00B65FC7" w:rsidRPr="00A1102F" w:rsidRDefault="00B65FC7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Pretendenta apliecības apstiprināšanas datums:</w:t>
            </w:r>
          </w:p>
        </w:tc>
      </w:tr>
      <w:tr w:rsidR="00797599" w:rsidRPr="00A1102F" w14:paraId="0FC5111D" w14:textId="77777777" w:rsidTr="00422220">
        <w:trPr>
          <w:trHeight w:val="245"/>
        </w:trPr>
        <w:tc>
          <w:tcPr>
            <w:tcW w:w="5000" w:type="pct"/>
            <w:gridSpan w:val="7"/>
          </w:tcPr>
          <w:p w14:paraId="0FC5111C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Deleģētais licences apstiprinājuma parakstītājs (instruktors)</w:t>
            </w:r>
          </w:p>
        </w:tc>
      </w:tr>
      <w:tr w:rsidR="00797599" w:rsidRPr="00A1102F" w14:paraId="0FC51122" w14:textId="77777777" w:rsidTr="00D15D72">
        <w:trPr>
          <w:trHeight w:val="733"/>
        </w:trPr>
        <w:tc>
          <w:tcPr>
            <w:tcW w:w="1905" w:type="pct"/>
            <w:gridSpan w:val="3"/>
            <w:tcBorders>
              <w:right w:val="nil"/>
            </w:tcBorders>
          </w:tcPr>
          <w:p w14:paraId="0FC5111E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Vārds, uzvārds:</w:t>
            </w:r>
          </w:p>
          <w:p w14:paraId="1BEE4B47" w14:textId="77777777" w:rsidR="00F102E9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4"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Amats ekspluatanta organizācijā:</w:t>
            </w:r>
          </w:p>
          <w:p w14:paraId="0FC5111F" w14:textId="35551408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Datums:</w:t>
            </w:r>
          </w:p>
        </w:tc>
        <w:tc>
          <w:tcPr>
            <w:tcW w:w="737" w:type="pct"/>
            <w:tcBorders>
              <w:left w:val="nil"/>
              <w:right w:val="nil"/>
            </w:tcBorders>
          </w:tcPr>
          <w:p w14:paraId="0FC51120" w14:textId="77777777" w:rsidR="00797599" w:rsidRPr="00A1102F" w:rsidRDefault="00797599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pct"/>
            <w:gridSpan w:val="3"/>
            <w:tcBorders>
              <w:left w:val="nil"/>
            </w:tcBorders>
          </w:tcPr>
          <w:p w14:paraId="0FC51121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Paraksts</w:t>
            </w:r>
          </w:p>
        </w:tc>
      </w:tr>
    </w:tbl>
    <w:p w14:paraId="0FC51123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124" w14:textId="7209A82A" w:rsidR="007C2107" w:rsidRPr="00F102E9" w:rsidRDefault="00CB43EB" w:rsidP="008D3DE4">
      <w:pPr>
        <w:pStyle w:val="ListParagraph"/>
        <w:tabs>
          <w:tab w:val="left" w:pos="708"/>
        </w:tabs>
        <w:spacing w:before="0"/>
        <w:ind w:left="284" w:hanging="284"/>
        <w:rPr>
          <w:rFonts w:ascii="Times New Roman" w:hAnsi="Times New Roman" w:cs="Times New Roman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b)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AOC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deklarācija par derīguma termiņa pagarināšanu un atjaunošanu saskaņā ar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programmu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AMC1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par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ARA.GEN.315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>. punkta a) un d) apakšpunkta vajadzībām un 10. papildinājuma 1. punkta a) apakšpunkta vajadzībām.</w:t>
      </w:r>
    </w:p>
    <w:p w14:paraId="0FC51125" w14:textId="77777777" w:rsidR="007C2107" w:rsidRPr="00A1102F" w:rsidRDefault="007C2107" w:rsidP="008D3DE4">
      <w:pPr>
        <w:pStyle w:val="BodyText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Es apstiprinu visu turpmāk izklāstīto.</w:t>
      </w:r>
    </w:p>
    <w:p w14:paraId="741618D1" w14:textId="77777777" w:rsidR="00446B51" w:rsidRPr="00A1102F" w:rsidRDefault="00446B51" w:rsidP="00A1102F">
      <w:pPr>
        <w:jc w:val="both"/>
        <w:rPr>
          <w:rFonts w:ascii="Times New Roman" w:hAnsi="Times New Roman" w:cs="Times New Roman"/>
          <w:noProof/>
          <w:sz w:val="24"/>
        </w:rPr>
      </w:pPr>
    </w:p>
    <w:p w14:paraId="0FC51127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604"/>
        <w:gridCol w:w="1527"/>
      </w:tblGrid>
      <w:tr w:rsidR="00797599" w:rsidRPr="00A1102F" w14:paraId="0FC5112A" w14:textId="77777777" w:rsidTr="00CB4A41">
        <w:trPr>
          <w:trHeight w:val="738"/>
        </w:trPr>
        <w:tc>
          <w:tcPr>
            <w:tcW w:w="4164" w:type="pct"/>
          </w:tcPr>
          <w:p w14:paraId="0FC51128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vadītājam ir derīga tipa kvalifikācijas eksaminētāja apliecība par tipa kvalifikāciju, kas norādīta 10. papildinājumā (jāpievieno kopija).</w:t>
            </w:r>
          </w:p>
        </w:tc>
        <w:tc>
          <w:tcPr>
            <w:tcW w:w="836" w:type="pct"/>
          </w:tcPr>
          <w:p w14:paraId="0FC51129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FC51184" wp14:editId="0FC51185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43353</wp:posOffset>
                      </wp:positionV>
                      <wp:extent cx="193675" cy="1270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6D8C0" id="Group 47" o:spid="_x0000_s1026" style="position:absolute;margin-left:40.2pt;margin-top:3.4pt;width:15.25pt;height:10pt;z-index:-251658236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">
                      <v:shape id="Graphic 48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Jā</w:t>
            </w:r>
          </w:p>
        </w:tc>
      </w:tr>
      <w:tr w:rsidR="00797599" w:rsidRPr="00A1102F" w14:paraId="0FC5112D" w14:textId="77777777" w:rsidTr="00CB4A41">
        <w:trPr>
          <w:trHeight w:val="738"/>
        </w:trPr>
        <w:tc>
          <w:tcPr>
            <w:tcW w:w="4164" w:type="pct"/>
          </w:tcPr>
          <w:p w14:paraId="0FC5112B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Instruktors(-i), kas vadīja pretendenta mācības, ir pabeidzis standartizāciju.</w:t>
            </w:r>
          </w:p>
        </w:tc>
        <w:tc>
          <w:tcPr>
            <w:tcW w:w="836" w:type="pct"/>
          </w:tcPr>
          <w:p w14:paraId="0FC5112C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0FC51186" wp14:editId="0FC5118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92628</wp:posOffset>
                      </wp:positionV>
                      <wp:extent cx="193675" cy="1270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92599" id="Group 49" o:spid="_x0000_s1026" style="position:absolute;margin-left:50.85pt;margin-top:7.3pt;width:15.25pt;height:10pt;z-index:-251658235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">
                      <v:shape id="Graphic 50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JĀ</w:t>
            </w:r>
          </w:p>
        </w:tc>
      </w:tr>
      <w:tr w:rsidR="00797599" w:rsidRPr="00A1102F" w14:paraId="0FC51130" w14:textId="77777777" w:rsidTr="00CB4A41">
        <w:trPr>
          <w:trHeight w:val="738"/>
        </w:trPr>
        <w:tc>
          <w:tcPr>
            <w:tcW w:w="4164" w:type="pct"/>
          </w:tcPr>
          <w:p w14:paraId="0FC5112E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EBT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ekspluatants vismaz vienu reizi pēdējo 3 gadu laikā ir veicis vērtēšanas sistēmas verifikāciju.</w:t>
            </w:r>
          </w:p>
        </w:tc>
        <w:tc>
          <w:tcPr>
            <w:tcW w:w="836" w:type="pct"/>
          </w:tcPr>
          <w:p w14:paraId="0FC5112F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0FC51188" wp14:editId="0FC5118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125395</wp:posOffset>
                      </wp:positionV>
                      <wp:extent cx="193675" cy="1270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A3FE0" id="Group 51" o:spid="_x0000_s1026" style="position:absolute;margin-left:50.25pt;margin-top:9.85pt;width:15.25pt;height:10pt;z-index:-251658234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">
                      <v:shape id="Graphic 52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JĀ</w:t>
            </w:r>
          </w:p>
        </w:tc>
      </w:tr>
      <w:tr w:rsidR="00797599" w:rsidRPr="00A1102F" w14:paraId="0FC51133" w14:textId="77777777" w:rsidTr="00CB4A41">
        <w:trPr>
          <w:trHeight w:val="425"/>
        </w:trPr>
        <w:tc>
          <w:tcPr>
            <w:tcW w:w="4164" w:type="pct"/>
          </w:tcPr>
          <w:p w14:paraId="0FC51131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Ir nodrošināta pretendenta mācību datu integritāte.</w:t>
            </w:r>
          </w:p>
        </w:tc>
        <w:tc>
          <w:tcPr>
            <w:tcW w:w="836" w:type="pct"/>
          </w:tcPr>
          <w:p w14:paraId="0FC51132" w14:textId="77777777" w:rsidR="00797599" w:rsidRPr="00A1102F" w:rsidRDefault="002F441F" w:rsidP="00A1102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0FC5118A" wp14:editId="0FC5118B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69007</wp:posOffset>
                      </wp:positionV>
                      <wp:extent cx="193675" cy="1270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27000"/>
                                <a:chOff x="0" y="0"/>
                                <a:chExt cx="193675" cy="1270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1809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14300">
                                      <a:moveTo>
                                        <a:pt x="0" y="114300"/>
                                      </a:moveTo>
                                      <a:lnTo>
                                        <a:pt x="180975" y="11430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134AB" id="Group 53" o:spid="_x0000_s1026" style="position:absolute;margin-left:50.25pt;margin-top:5.45pt;width:15.25pt;height:10pt;z-index:-251658233;mso-wrap-distance-left:0;mso-wrap-distance-right:0" coordsize="19367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">
                      <v:shape id="Graphic 54" o:spid="_x0000_s1027" style="position:absolute;left:6350;top:6350;width:180975;height:114300;visibility:visible;mso-wrap-style:square;v-text-anchor:top" coordsize="1809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" path="m,114300r180975,l180975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JĀ</w:t>
            </w:r>
          </w:p>
        </w:tc>
      </w:tr>
    </w:tbl>
    <w:p w14:paraId="0FC51134" w14:textId="77777777" w:rsidR="00797599" w:rsidRPr="00A1102F" w:rsidRDefault="00797599" w:rsidP="00A1102F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4CF7D6BB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135" w14:textId="730E6DA5" w:rsidR="007C2107" w:rsidRPr="008D3DE4" w:rsidRDefault="007C2107" w:rsidP="008D3DE4">
      <w:pPr>
        <w:tabs>
          <w:tab w:val="left" w:leader="underscore" w:pos="3817"/>
        </w:tabs>
        <w:jc w:val="both"/>
        <w:rPr>
          <w:rFonts w:ascii="Times New Roman" w:hAnsi="Times New Roman" w:cs="Times New Roman"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Mācību vadītāja vai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vadītāja paraksts _________________</w:t>
      </w:r>
    </w:p>
    <w:p w14:paraId="0FC51136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137" w14:textId="77777777" w:rsidR="007C2107" w:rsidRPr="00A1102F" w:rsidRDefault="007C2107" w:rsidP="00A1102F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FC51138" w14:textId="5623BEAC" w:rsidR="007C2107" w:rsidRPr="00A1102F" w:rsidRDefault="00AB3AAA" w:rsidP="00F102E9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c) Lai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vadītājs pretendenta apliecības apstiprināšanas parakstīšanu varētu deleģēt citai personai saskaņā ar 10. papildinājuma 4. punkta c) apakšpunkta 2) punktu, jāizpilda šādi nosacījumi:</w:t>
      </w:r>
    </w:p>
    <w:p w14:paraId="586D72F0" w14:textId="77777777" w:rsidR="00C257CF" w:rsidRPr="00A1102F" w:rsidRDefault="00C257CF" w:rsidP="00A1102F">
      <w:pPr>
        <w:pStyle w:val="ListParagraph"/>
        <w:tabs>
          <w:tab w:val="left" w:pos="705"/>
          <w:tab w:val="left" w:pos="708"/>
        </w:tabs>
        <w:spacing w:before="0"/>
        <w:ind w:left="0" w:firstLine="0"/>
        <w:rPr>
          <w:rFonts w:ascii="Times New Roman" w:hAnsi="Times New Roman" w:cs="Times New Roman"/>
          <w:sz w:val="24"/>
        </w:rPr>
      </w:pPr>
    </w:p>
    <w:p w14:paraId="0FC51139" w14:textId="03E79B1B" w:rsidR="007C2107" w:rsidRPr="00A1102F" w:rsidRDefault="00AB3AAA" w:rsidP="00F102E9">
      <w:pPr>
        <w:pStyle w:val="ListParagraph"/>
        <w:tabs>
          <w:tab w:val="left" w:pos="1271"/>
        </w:tabs>
        <w:spacing w:before="0"/>
        <w:ind w:left="567"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1) personai, kas paraksta apliecību, jābūt ieceltai;</w:t>
      </w:r>
    </w:p>
    <w:p w14:paraId="6DB9FF98" w14:textId="77777777" w:rsidR="00EA4E15" w:rsidRPr="00A1102F" w:rsidRDefault="00EA4E15" w:rsidP="00F102E9">
      <w:pPr>
        <w:pStyle w:val="ListParagraph"/>
        <w:tabs>
          <w:tab w:val="left" w:pos="1271"/>
        </w:tabs>
        <w:spacing w:before="0"/>
        <w:ind w:left="567" w:hanging="283"/>
        <w:rPr>
          <w:rFonts w:ascii="Times New Roman" w:hAnsi="Times New Roman" w:cs="Times New Roman"/>
          <w:sz w:val="24"/>
        </w:rPr>
      </w:pPr>
    </w:p>
    <w:p w14:paraId="0FC5113A" w14:textId="2967DB58" w:rsidR="007C2107" w:rsidRPr="00A1102F" w:rsidRDefault="00AB3AAA" w:rsidP="00F102E9">
      <w:pPr>
        <w:pStyle w:val="ListParagraph"/>
        <w:tabs>
          <w:tab w:val="left" w:pos="1271"/>
        </w:tabs>
        <w:spacing w:before="0"/>
        <w:ind w:left="567" w:hanging="283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2) personai, kas paraksta apliecību, ir vai ir bijis instruktora sertifikāts;</w:t>
      </w:r>
    </w:p>
    <w:p w14:paraId="7AF07CA8" w14:textId="77777777" w:rsidR="00EA4E15" w:rsidRPr="00A1102F" w:rsidRDefault="00EA4E15" w:rsidP="00F102E9">
      <w:pPr>
        <w:pStyle w:val="ListParagraph"/>
        <w:tabs>
          <w:tab w:val="left" w:pos="1271"/>
        </w:tabs>
        <w:spacing w:before="0"/>
        <w:ind w:left="567" w:hanging="283"/>
        <w:rPr>
          <w:rFonts w:ascii="Times New Roman" w:hAnsi="Times New Roman" w:cs="Times New Roman"/>
          <w:sz w:val="24"/>
        </w:rPr>
      </w:pPr>
    </w:p>
    <w:p w14:paraId="0FC5113B" w14:textId="20C3EEE7" w:rsidR="007C2107" w:rsidRPr="00F102E9" w:rsidRDefault="00AB3AAA" w:rsidP="00F102E9">
      <w:pPr>
        <w:pStyle w:val="ListParagraph"/>
        <w:tabs>
          <w:tab w:val="left" w:pos="1271"/>
          <w:tab w:val="left" w:pos="1273"/>
        </w:tabs>
        <w:spacing w:before="0"/>
        <w:ind w:left="567" w:hanging="283"/>
        <w:rPr>
          <w:rFonts w:ascii="Times New Roman" w:hAnsi="Times New Roman" w:cs="Times New Roman"/>
          <w:noProof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3) apstiprinātajā parakstīšanas deleģēšanas procedūrā jāiekļauj procedūras, kas liedz personai, kura saņēmusi deleģējumu, parakstīt apliecību gadījumos, kad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programma, kas attiecas uz derīguma laikposmu, nav apgūta.</w:t>
      </w:r>
    </w:p>
    <w:p w14:paraId="0E5650F2" w14:textId="77777777" w:rsidR="00EA4E15" w:rsidRPr="00F102E9" w:rsidRDefault="00EA4E15" w:rsidP="00A1102F">
      <w:pPr>
        <w:pStyle w:val="ListParagraph"/>
        <w:tabs>
          <w:tab w:val="left" w:pos="1271"/>
          <w:tab w:val="left" w:pos="1273"/>
        </w:tabs>
        <w:spacing w:before="0"/>
        <w:ind w:left="0" w:firstLine="0"/>
        <w:rPr>
          <w:rFonts w:ascii="Times New Roman" w:hAnsi="Times New Roman" w:cs="Times New Roman"/>
          <w:sz w:val="24"/>
          <w:highlight w:val="cyan"/>
        </w:rPr>
      </w:pPr>
    </w:p>
    <w:p w14:paraId="0FC5113C" w14:textId="784D3D95" w:rsidR="007C2107" w:rsidRPr="00A1102F" w:rsidRDefault="00AB3AAA" w:rsidP="004E070E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d) Iestāde var attiecīgi pielāgot šeit ievietoto veidlapu, pieprasot papildu informāciju vai mainot veidlapas elementu secību.</w:t>
      </w:r>
    </w:p>
    <w:p w14:paraId="4DFF3FB3" w14:textId="77777777" w:rsidR="0029403D" w:rsidRPr="00A1102F" w:rsidRDefault="0029403D" w:rsidP="00A1102F">
      <w:pPr>
        <w:pStyle w:val="ListParagraph"/>
        <w:tabs>
          <w:tab w:val="left" w:pos="705"/>
          <w:tab w:val="left" w:pos="708"/>
        </w:tabs>
        <w:spacing w:before="0"/>
        <w:ind w:left="0" w:firstLine="0"/>
        <w:rPr>
          <w:rFonts w:ascii="Times New Roman" w:hAnsi="Times New Roman" w:cs="Times New Roman"/>
          <w:noProof/>
          <w:color w:val="000000"/>
          <w:sz w:val="24"/>
        </w:rPr>
      </w:pPr>
    </w:p>
    <w:p w14:paraId="04479DFC" w14:textId="19211055" w:rsidR="002B5D7B" w:rsidRPr="00F102E9" w:rsidRDefault="002B5D7B" w:rsidP="00F102E9">
      <w:pPr>
        <w:pStyle w:val="ListParagraph"/>
        <w:shd w:val="clear" w:color="auto" w:fill="00B050"/>
        <w:tabs>
          <w:tab w:val="left" w:pos="705"/>
          <w:tab w:val="left" w:pos="708"/>
        </w:tabs>
        <w:spacing w:before="0"/>
        <w:ind w:left="0" w:firstLine="0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lastRenderedPageBreak/>
        <w:t>GM1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par 10. papildinājumu “Tipa kvalifikāciju derīguma termiņa pagarināšana un atjaunošana un </w:t>
      </w:r>
      <w:r w:rsidRPr="0048315B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IR</w:t>
      </w:r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derīguma termiņa pagarināšana un atjaunošana apvienojumā ar tipa kvalifikāciju derīguma termiņa pagarināšanu vai atjaunošanu – </w:t>
      </w:r>
      <w:proofErr w:type="spellStart"/>
      <w:r w:rsidRPr="00842C8A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EBT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praktiskā novērtēšana”</w:t>
      </w:r>
    </w:p>
    <w:p w14:paraId="0FC51149" w14:textId="77777777" w:rsidR="007C2107" w:rsidRPr="00A1102F" w:rsidRDefault="007C2107" w:rsidP="00A1102F">
      <w:pPr>
        <w:pStyle w:val="Heading2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GM1_to_Appendix_10_—_Revalidation_and_re"/>
      <w:bookmarkEnd w:id="2"/>
      <w:r>
        <w:rPr>
          <w:rFonts w:ascii="Times New Roman" w:hAnsi="Times New Roman"/>
          <w:color w:val="000000"/>
          <w:sz w:val="24"/>
          <w:highlight w:val="cyan"/>
        </w:rPr>
        <w:t>TIPA KVALIFIKĀCIJAS DERĪGUMA PAGARINĀŠANA – ADMINISTRATĪVĀS PROCEDŪRAS</w:t>
      </w:r>
    </w:p>
    <w:p w14:paraId="115924E4" w14:textId="77777777" w:rsidR="006C603A" w:rsidRPr="00A1102F" w:rsidRDefault="006C603A" w:rsidP="00A1102F">
      <w:pPr>
        <w:pStyle w:val="Heading2"/>
        <w:ind w:left="0"/>
        <w:jc w:val="both"/>
        <w:rPr>
          <w:rFonts w:ascii="Times New Roman" w:hAnsi="Times New Roman" w:cs="Times New Roman"/>
          <w:sz w:val="24"/>
        </w:rPr>
      </w:pPr>
    </w:p>
    <w:p w14:paraId="0FC5114A" w14:textId="1E289620" w:rsidR="007C2107" w:rsidRPr="00A1102F" w:rsidRDefault="006C603A" w:rsidP="00F102E9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  <w:highlight w:val="cyan"/>
        </w:rPr>
      </w:pPr>
      <w:r>
        <w:rPr>
          <w:rFonts w:ascii="Times New Roman" w:hAnsi="Times New Roman"/>
          <w:sz w:val="24"/>
          <w:highlight w:val="cyan"/>
        </w:rPr>
        <w:t xml:space="preserve">a) Ekspluatants var iecelt vairākus </w:t>
      </w:r>
      <w:proofErr w:type="spellStart"/>
      <w:r>
        <w:rPr>
          <w:rFonts w:ascii="Times New Roman" w:hAnsi="Times New Roman"/>
          <w:i/>
          <w:iCs/>
          <w:sz w:val="24"/>
          <w:highlight w:val="cyan"/>
        </w:rPr>
        <w:t>EBT</w:t>
      </w:r>
      <w:proofErr w:type="spellEnd"/>
      <w:r>
        <w:rPr>
          <w:rFonts w:ascii="Times New Roman" w:hAnsi="Times New Roman"/>
          <w:sz w:val="24"/>
          <w:highlight w:val="cyan"/>
        </w:rPr>
        <w:t xml:space="preserve"> vadītāju vietniekus, lai nodrošinātu, ka katrai </w:t>
      </w:r>
      <w:r w:rsidR="00CD5AFB">
        <w:rPr>
          <w:rFonts w:ascii="Times New Roman" w:hAnsi="Times New Roman"/>
          <w:sz w:val="24"/>
          <w:highlight w:val="cyan"/>
        </w:rPr>
        <w:t>gaisa kuģu</w:t>
      </w:r>
      <w:r>
        <w:rPr>
          <w:rFonts w:ascii="Times New Roman" w:hAnsi="Times New Roman"/>
          <w:sz w:val="24"/>
          <w:highlight w:val="cyan"/>
        </w:rPr>
        <w:t xml:space="preserve"> flotei ir vismaz viens eksaminētājs, ņemot vērā darba slodzi saistībā ar </w:t>
      </w:r>
      <w:proofErr w:type="spellStart"/>
      <w:r>
        <w:rPr>
          <w:rFonts w:ascii="Times New Roman" w:hAnsi="Times New Roman"/>
          <w:i/>
          <w:iCs/>
          <w:sz w:val="24"/>
          <w:highlight w:val="cyan"/>
        </w:rPr>
        <w:t>EBT</w:t>
      </w:r>
      <w:proofErr w:type="spellEnd"/>
      <w:r>
        <w:rPr>
          <w:rFonts w:ascii="Times New Roman" w:hAnsi="Times New Roman"/>
          <w:sz w:val="24"/>
          <w:highlight w:val="cyan"/>
        </w:rPr>
        <w:t xml:space="preserve"> programmas vadību, vairākas </w:t>
      </w:r>
      <w:r>
        <w:rPr>
          <w:rFonts w:ascii="Times New Roman" w:hAnsi="Times New Roman"/>
          <w:color w:val="000000"/>
          <w:sz w:val="24"/>
          <w:highlight w:val="cyan"/>
        </w:rPr>
        <w:t>mācību iestāžu atrašanās vietas vai bāzes utt.</w:t>
      </w:r>
    </w:p>
    <w:p w14:paraId="08F55D22" w14:textId="77777777" w:rsidR="006C603A" w:rsidRPr="00A1102F" w:rsidRDefault="006C603A" w:rsidP="00F102E9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sz w:val="24"/>
          <w:highlight w:val="cyan"/>
        </w:rPr>
      </w:pPr>
    </w:p>
    <w:p w14:paraId="0FC5114B" w14:textId="5086F794" w:rsidR="007C2107" w:rsidRPr="00A1102F" w:rsidRDefault="006C603A" w:rsidP="00F102E9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b) Pirmajā tipa kvalifikācijas derīguma termiņa pagarināšanā pēc pārejas no jauktas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programmas eksaminētājs papildus citam(-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iem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modulim(-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ļiem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>) var izmantot jauktu(-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us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moduli(-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ļus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>), lai pagarinātu tipa kvalifikācijas derīgumu.</w:t>
      </w:r>
    </w:p>
    <w:p w14:paraId="2400929D" w14:textId="77777777" w:rsidR="006C603A" w:rsidRPr="00A1102F" w:rsidRDefault="006C603A" w:rsidP="00A1102F">
      <w:pPr>
        <w:pStyle w:val="ListParagraph"/>
        <w:tabs>
          <w:tab w:val="left" w:pos="705"/>
          <w:tab w:val="left" w:pos="708"/>
        </w:tabs>
        <w:spacing w:before="0"/>
        <w:ind w:left="0" w:firstLine="0"/>
        <w:rPr>
          <w:rFonts w:ascii="Times New Roman" w:hAnsi="Times New Roman" w:cs="Times New Roman"/>
          <w:sz w:val="24"/>
          <w:highlight w:val="cyan"/>
        </w:rPr>
      </w:pPr>
    </w:p>
    <w:p w14:paraId="0FC5114C" w14:textId="3227C5ED" w:rsidR="007C2107" w:rsidRPr="00A1102F" w:rsidRDefault="006C603A" w:rsidP="000B1117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c) Saskaņā ar apstiprināto procedūru, kas izklāstīta 10. papildinājuma 4. punkta c) apakšpunkta 2) punktā, un atbilstīgi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AMC1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par 10. papildinājumu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vadītājs var iecelt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instruktoru, kas apguvis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moduli, par personu, kurai tiek deleģētas eksaminētāja paraksta tiesības. Lai pārredzami un droši dokumentētu deleģējumu,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vadītājs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instruktoram var īpaši piešķirt zīmogu vai elektronisko parakstu. Pēc šīs procedūras izpildes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instruktori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vadītāja vārdā var apstiprināt pretendenta apliecību.</w:t>
      </w:r>
    </w:p>
    <w:p w14:paraId="7B15CE3A" w14:textId="77777777" w:rsidR="006C603A" w:rsidRPr="00A1102F" w:rsidRDefault="006C603A" w:rsidP="000B1117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sz w:val="24"/>
          <w:highlight w:val="cyan"/>
        </w:rPr>
      </w:pPr>
    </w:p>
    <w:p w14:paraId="0FC5114E" w14:textId="3C6DC6DE" w:rsidR="007C2107" w:rsidRDefault="006C603A" w:rsidP="000B1117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 xml:space="preserve">d)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programma ir iekļauta ekspluatācijas rokasgrāmatā, un saskaņā ar Regulas (ES) Nr. 965/2012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ORO.FC.145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. punktu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CAT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gadījumā tā un tās izmaiņas, mācību programma un konkrētu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FSTD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izmantošana iepriekš ir jāapstiprina.</w:t>
      </w:r>
    </w:p>
    <w:p w14:paraId="7FA05992" w14:textId="77777777" w:rsidR="000B1117" w:rsidRPr="00A1102F" w:rsidRDefault="000B1117" w:rsidP="000B1117">
      <w:pPr>
        <w:pStyle w:val="ListParagraph"/>
        <w:tabs>
          <w:tab w:val="left" w:pos="705"/>
          <w:tab w:val="left" w:pos="708"/>
        </w:tabs>
        <w:spacing w:before="0"/>
        <w:ind w:left="284" w:hanging="284"/>
        <w:rPr>
          <w:rFonts w:ascii="Times New Roman" w:hAnsi="Times New Roman" w:cs="Times New Roman"/>
          <w:noProof/>
          <w:color w:val="000000"/>
          <w:sz w:val="24"/>
        </w:rPr>
      </w:pPr>
    </w:p>
    <w:p w14:paraId="59907DCF" w14:textId="170A2597" w:rsidR="00CB4A41" w:rsidRPr="000B1117" w:rsidRDefault="00BE6F9A" w:rsidP="00A1102F">
      <w:pPr>
        <w:pStyle w:val="TableParagraph"/>
        <w:shd w:val="clear" w:color="auto" w:fill="00B050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>GM2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par 10. papildinājumu “Tipa kvalifikāciju derīguma termiņa pagarināšana un atjaunošana un </w:t>
      </w:r>
      <w:r w:rsidRPr="0048315B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IR</w:t>
      </w:r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derīguma termiņa pagarināšana un atjaunošana apvienojumā ar tipa kvalifikāciju derīguma termiņa pagarināšanu vai atjaunošanu – </w:t>
      </w:r>
      <w:proofErr w:type="spellStart"/>
      <w:r w:rsidRPr="0048315B">
        <w:rPr>
          <w:rFonts w:ascii="Times New Roman" w:hAnsi="Times New Roman"/>
          <w:b/>
          <w:i/>
          <w:iCs/>
          <w:color w:val="FFFFFF" w:themeColor="background1"/>
          <w:sz w:val="28"/>
          <w:highlight w:val="cyan"/>
        </w:rPr>
        <w:t>EBT</w:t>
      </w:r>
      <w:proofErr w:type="spellEnd"/>
      <w:r>
        <w:rPr>
          <w:rFonts w:ascii="Times New Roman" w:hAnsi="Times New Roman"/>
          <w:b/>
          <w:color w:val="FFFFFF" w:themeColor="background1"/>
          <w:sz w:val="28"/>
          <w:highlight w:val="cyan"/>
        </w:rPr>
        <w:t xml:space="preserve"> praktiskā novērtēšana”</w:t>
      </w:r>
    </w:p>
    <w:p w14:paraId="0FC5115B" w14:textId="77777777" w:rsidR="007C2107" w:rsidRPr="00A1102F" w:rsidRDefault="007C2107" w:rsidP="00A1102F">
      <w:pPr>
        <w:pStyle w:val="Heading2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bookmarkStart w:id="3" w:name="GM2_to_Appendix_10_—_Revalidation_and_re"/>
      <w:bookmarkEnd w:id="3"/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PRAKTISKĀ NOVĒRTĒŠANA – KVALIFIKĀCIJAS PĀRBAUDE</w:t>
      </w:r>
    </w:p>
    <w:p w14:paraId="687AB3D6" w14:textId="77777777" w:rsidR="00E80298" w:rsidRPr="00A1102F" w:rsidRDefault="00E80298" w:rsidP="00A1102F">
      <w:pPr>
        <w:pStyle w:val="Heading2"/>
        <w:ind w:left="0"/>
        <w:jc w:val="both"/>
        <w:rPr>
          <w:rFonts w:ascii="Times New Roman" w:hAnsi="Times New Roman" w:cs="Times New Roman"/>
          <w:sz w:val="24"/>
        </w:rPr>
      </w:pPr>
    </w:p>
    <w:p w14:paraId="0FC5115D" w14:textId="6B400FD1" w:rsidR="007C2107" w:rsidRDefault="007C2107" w:rsidP="00A1102F">
      <w:pPr>
        <w:jc w:val="both"/>
        <w:rPr>
          <w:rFonts w:ascii="Times New Roman" w:hAnsi="Times New Roman" w:cs="Times New Roman"/>
          <w:color w:val="000000"/>
          <w:sz w:val="24"/>
          <w:highlight w:val="cyan"/>
        </w:rPr>
      </w:pPr>
      <w:r>
        <w:rPr>
          <w:rFonts w:ascii="Times New Roman" w:hAnsi="Times New Roman"/>
          <w:color w:val="000000"/>
          <w:sz w:val="24"/>
          <w:highlight w:val="cyan"/>
        </w:rPr>
        <w:t>Termins “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EBT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praktiskā novērtēšana” (jeb “praktiskā novērtēšana”) ir definēts 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FCL.10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. punktā. Vairāk informācijas var skatīt </w:t>
      </w:r>
      <w:proofErr w:type="spellStart"/>
      <w:r>
        <w:rPr>
          <w:rFonts w:ascii="Times New Roman" w:hAnsi="Times New Roman"/>
          <w:i/>
          <w:iCs/>
          <w:color w:val="000000"/>
          <w:sz w:val="24"/>
          <w:highlight w:val="cyan"/>
        </w:rPr>
        <w:t>ICAO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 xml:space="preserve"> Dok. Nr. 9868 “</w:t>
      </w:r>
      <w:proofErr w:type="spellStart"/>
      <w:r>
        <w:rPr>
          <w:rFonts w:ascii="Times New Roman" w:hAnsi="Times New Roman"/>
          <w:color w:val="000000"/>
          <w:sz w:val="24"/>
          <w:highlight w:val="cyan"/>
        </w:rPr>
        <w:t>PANS-TRG</w:t>
      </w:r>
      <w:proofErr w:type="spellEnd"/>
      <w:r>
        <w:rPr>
          <w:rFonts w:ascii="Times New Roman" w:hAnsi="Times New Roman"/>
          <w:color w:val="000000"/>
          <w:sz w:val="24"/>
          <w:highlight w:val="cyan"/>
        </w:rPr>
        <w:t>”.</w:t>
      </w:r>
    </w:p>
    <w:p w14:paraId="6A31ECE6" w14:textId="77777777" w:rsidR="004F71D0" w:rsidRPr="00A1102F" w:rsidRDefault="004F71D0" w:rsidP="00A1102F">
      <w:pPr>
        <w:jc w:val="both"/>
        <w:rPr>
          <w:rFonts w:ascii="Times New Roman" w:hAnsi="Times New Roman" w:cs="Times New Roman"/>
          <w:color w:val="000000"/>
          <w:sz w:val="24"/>
          <w:highlight w:val="cyan"/>
        </w:rPr>
      </w:pPr>
    </w:p>
    <w:p w14:paraId="0FC51161" w14:textId="13FA98CE" w:rsidR="007C2107" w:rsidRPr="0048315B" w:rsidRDefault="00E80298" w:rsidP="00A1102F">
      <w:pPr>
        <w:pStyle w:val="BodyText"/>
        <w:spacing w:line="267" w:lineRule="exac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Prasmju apliecināšana, lai atjaunotu kvalifikāciju vai tiesības vai pagarinātu to derīguma termiņu, kas minēta </w:t>
      </w:r>
      <w:proofErr w:type="spellStart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>FCL.010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. punktā sniegtajā termina “kvalifikācijas pārbaude” definīcijā, ir līdzvērtīga </w:t>
      </w:r>
      <w:proofErr w:type="spellStart"/>
      <w:r w:rsidRPr="0048315B">
        <w:rPr>
          <w:rFonts w:ascii="Times New Roman" w:hAnsi="Times New Roman"/>
          <w:i/>
          <w:iCs/>
          <w:color w:val="000000"/>
          <w:sz w:val="24"/>
          <w:szCs w:val="24"/>
          <w:highlight w:val="cyan"/>
        </w:rPr>
        <w:t>EBT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 praktiskajai novērtēšanai, ko veic </w:t>
      </w:r>
      <w:proofErr w:type="spellStart"/>
      <w:r w:rsidRPr="0048315B">
        <w:rPr>
          <w:rFonts w:ascii="Times New Roman" w:hAnsi="Times New Roman"/>
          <w:i/>
          <w:iCs/>
          <w:color w:val="000000"/>
          <w:sz w:val="24"/>
          <w:szCs w:val="24"/>
          <w:highlight w:val="cyan"/>
        </w:rPr>
        <w:t>EBT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 programmā, un galīgajam novērtējumam, ko veic eksaminētājs. Viens </w:t>
      </w:r>
      <w:proofErr w:type="spellStart"/>
      <w:r w:rsidRPr="0048315B">
        <w:rPr>
          <w:rFonts w:ascii="Times New Roman" w:hAnsi="Times New Roman"/>
          <w:i/>
          <w:iCs/>
          <w:color w:val="000000"/>
          <w:sz w:val="24"/>
          <w:szCs w:val="24"/>
          <w:highlight w:val="cyan"/>
        </w:rPr>
        <w:t>EBT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 praktiskais novērtējums apliecina vajadzīgās prasmes, kas apgūtas iepriekšējās mācībās. Tomēr </w:t>
      </w:r>
      <w:proofErr w:type="spellStart"/>
      <w:r w:rsidRPr="0048315B">
        <w:rPr>
          <w:rFonts w:ascii="Times New Roman" w:hAnsi="Times New Roman"/>
          <w:i/>
          <w:iCs/>
          <w:color w:val="000000"/>
          <w:sz w:val="24"/>
          <w:szCs w:val="24"/>
          <w:highlight w:val="cyan"/>
        </w:rPr>
        <w:t>EBT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 to paplašina – lai atjaunotu kvalifikācijas atzīmes vai tiesības vai pagarinātu to derīguma termiņu, pilots tipa kvalifikācijas derīguma laikā veic vismaz divus demonstrējumus atbilstīgi vismaz diviem </w:t>
      </w:r>
      <w:proofErr w:type="spellStart"/>
      <w:r w:rsidRPr="0048315B">
        <w:rPr>
          <w:rFonts w:ascii="Times New Roman" w:hAnsi="Times New Roman"/>
          <w:i/>
          <w:iCs/>
          <w:color w:val="000000"/>
          <w:sz w:val="24"/>
          <w:szCs w:val="24"/>
          <w:highlight w:val="cyan"/>
        </w:rPr>
        <w:t>EBT</w:t>
      </w:r>
      <w:proofErr w:type="spellEnd"/>
      <w:r w:rsidRPr="0048315B">
        <w:rPr>
          <w:rFonts w:ascii="Times New Roman" w:hAnsi="Times New Roman"/>
          <w:color w:val="000000"/>
          <w:sz w:val="24"/>
          <w:szCs w:val="24"/>
          <w:highlight w:val="cyan"/>
        </w:rPr>
        <w:t xml:space="preserve"> moduļiem.</w:t>
      </w:r>
    </w:p>
    <w:sectPr w:rsidR="007C2107" w:rsidRPr="0048315B" w:rsidSect="00042FCB">
      <w:headerReference w:type="default" r:id="rId12"/>
      <w:footerReference w:type="default" r:id="rId13"/>
      <w:headerReference w:type="first" r:id="rId14"/>
      <w:footerReference w:type="first" r:id="rId15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7689" w14:textId="77777777" w:rsidR="0095329C" w:rsidRPr="007C2107" w:rsidRDefault="0095329C">
      <w:pPr>
        <w:rPr>
          <w:noProof/>
        </w:rPr>
      </w:pPr>
      <w:r w:rsidRPr="007C2107">
        <w:rPr>
          <w:noProof/>
        </w:rPr>
        <w:separator/>
      </w:r>
    </w:p>
  </w:endnote>
  <w:endnote w:type="continuationSeparator" w:id="0">
    <w:p w14:paraId="45007E24" w14:textId="77777777" w:rsidR="0095329C" w:rsidRPr="007C2107" w:rsidRDefault="0095329C">
      <w:pPr>
        <w:rPr>
          <w:noProof/>
        </w:rPr>
      </w:pPr>
      <w:r w:rsidRPr="007C2107">
        <w:rPr>
          <w:noProof/>
        </w:rPr>
        <w:continuationSeparator/>
      </w:r>
    </w:p>
  </w:endnote>
  <w:endnote w:type="continuationNotice" w:id="1">
    <w:p w14:paraId="31792809" w14:textId="77777777" w:rsidR="0095329C" w:rsidRDefault="00953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3587" w14:textId="77777777" w:rsidR="008E0B45" w:rsidRPr="00E11004" w:rsidRDefault="008E0B45" w:rsidP="008E0B45">
    <w:pPr>
      <w:tabs>
        <w:tab w:val="center" w:pos="4513"/>
        <w:tab w:val="right" w:pos="9026"/>
        <w:tab w:val="left" w:pos="9072"/>
      </w:tabs>
      <w:rPr>
        <w:rFonts w:ascii="Times New Roman" w:hAnsi="Times New Roman" w:cs="Times New Roman"/>
        <w:sz w:val="20"/>
        <w:szCs w:val="20"/>
        <w:u w:val="single"/>
        <w:lang w:val="en-US"/>
      </w:rPr>
    </w:pPr>
  </w:p>
  <w:p w14:paraId="302C81F1" w14:textId="77777777" w:rsidR="008E0B45" w:rsidRPr="00E11004" w:rsidRDefault="008E0B45" w:rsidP="008E0B45">
    <w:pPr>
      <w:tabs>
        <w:tab w:val="right" w:pos="9026"/>
        <w:tab w:val="center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  <w:r w:rsidRPr="00E11004">
      <w:rPr>
        <w:rFonts w:ascii="Times New Roman" w:hAnsi="Times New Roman" w:cs="Times New Roman"/>
        <w:noProof/>
        <w:sz w:val="20"/>
        <w:szCs w:val="20"/>
        <w:u w:val="single"/>
        <w:lang w:val="en-US"/>
      </w:rPr>
      <w:tab/>
    </w:r>
  </w:p>
  <w:p w14:paraId="3681C4CE" w14:textId="77777777" w:rsidR="008E0B45" w:rsidRPr="00E11004" w:rsidRDefault="008E0B45" w:rsidP="008E0B45">
    <w:pPr>
      <w:tabs>
        <w:tab w:val="center" w:pos="4513"/>
        <w:tab w:val="right" w:pos="9026"/>
        <w:tab w:val="right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2B67ECE7" w14:textId="77777777" w:rsidR="008E0B45" w:rsidRPr="00E11004" w:rsidRDefault="008E0B45" w:rsidP="008E0B45">
    <w:pPr>
      <w:tabs>
        <w:tab w:val="center" w:pos="8931"/>
        <w:tab w:val="right" w:pos="9026"/>
        <w:tab w:val="right" w:pos="9072"/>
      </w:tabs>
      <w:rPr>
        <w:rFonts w:ascii="Times New Roman" w:hAnsi="Times New Roman" w:cs="Times New Roman"/>
        <w:sz w:val="20"/>
        <w:szCs w:val="20"/>
        <w:lang w:val="en-US"/>
      </w:rPr>
    </w:pPr>
    <w:r w:rsidRPr="00E11004">
      <w:rPr>
        <w:rFonts w:ascii="Times New Roman" w:hAnsi="Times New Roman" w:cs="Times New Roman"/>
        <w:noProof/>
        <w:sz w:val="20"/>
        <w:szCs w:val="20"/>
        <w:lang w:val="en-US"/>
      </w:rPr>
      <w:t xml:space="preserve">Tulkojums 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>Ó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 xml:space="preserve"> Valsts valodas centrs, 2024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ab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en-US"/>
      </w:rPr>
      <w:t>2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</w:p>
  <w:p w14:paraId="4CF81A22" w14:textId="77777777" w:rsidR="008E0B45" w:rsidRPr="00E11004" w:rsidRDefault="008E0B45" w:rsidP="008E0B45">
    <w:pPr>
      <w:pStyle w:val="BodyText"/>
      <w:spacing w:line="14" w:lineRule="auto"/>
      <w:rPr>
        <w:rFonts w:ascii="Times New Roman" w:hAnsi="Times New Roman" w:cs="Times New Roman"/>
        <w:sz w:val="20"/>
      </w:rPr>
    </w:pPr>
  </w:p>
  <w:p w14:paraId="0FC51197" w14:textId="57639EF5" w:rsidR="007C2107" w:rsidRPr="007C2107" w:rsidRDefault="007C2107">
    <w:pPr>
      <w:pStyle w:val="BodyText"/>
      <w:spacing w:line="14" w:lineRule="auto"/>
      <w:rPr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D6D2" w14:textId="77777777" w:rsidR="0055200C" w:rsidRPr="00D24644" w:rsidRDefault="0055200C" w:rsidP="0055200C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</w:p>
  <w:p w14:paraId="358A105B" w14:textId="77777777" w:rsidR="0055200C" w:rsidRPr="00D24644" w:rsidRDefault="0055200C" w:rsidP="0055200C">
    <w:pPr>
      <w:tabs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  <w:r w:rsidRPr="00D24644">
      <w:rPr>
        <w:rFonts w:ascii="Times New Roman" w:hAnsi="Times New Roman" w:cs="Times New Roman"/>
        <w:noProof/>
        <w:sz w:val="20"/>
        <w:szCs w:val="18"/>
        <w:lang w:val="en-US"/>
      </w:rPr>
      <w:tab/>
    </w:r>
  </w:p>
  <w:p w14:paraId="0CA23347" w14:textId="77777777" w:rsidR="0055200C" w:rsidRPr="00D24644" w:rsidRDefault="0055200C" w:rsidP="0055200C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</w:p>
  <w:p w14:paraId="38C633C5" w14:textId="3C80E503" w:rsidR="0055200C" w:rsidRPr="0055200C" w:rsidRDefault="0055200C" w:rsidP="0055200C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  <w:r w:rsidRPr="00D24644">
      <w:rPr>
        <w:rFonts w:ascii="Times New Roman" w:hAnsi="Times New Roman" w:cs="Times New Roman"/>
        <w:noProof/>
        <w:sz w:val="20"/>
        <w:szCs w:val="18"/>
        <w:lang w:val="en-US"/>
      </w:rPr>
      <w:t xml:space="preserve">Tulkojums </w:t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fldChar w:fldCharType="begin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instrText>symbol 211 \f "Symbol" \s 9</w:instrText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fldChar w:fldCharType="separate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t>Ó</w:t>
    </w:r>
    <w:r w:rsidRPr="00D24644">
      <w:rPr>
        <w:rFonts w:ascii="Times New Roman" w:hAnsi="Times New Roman" w:cs="Times New Roman"/>
        <w:noProof/>
        <w:sz w:val="20"/>
        <w:szCs w:val="18"/>
      </w:rPr>
      <w:fldChar w:fldCharType="end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t xml:space="preserve"> Valsts valodas centrs,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EC90" w14:textId="77777777" w:rsidR="0095329C" w:rsidRPr="007C2107" w:rsidRDefault="0095329C">
      <w:pPr>
        <w:rPr>
          <w:noProof/>
        </w:rPr>
      </w:pPr>
      <w:r w:rsidRPr="007C2107">
        <w:rPr>
          <w:noProof/>
        </w:rPr>
        <w:separator/>
      </w:r>
    </w:p>
  </w:footnote>
  <w:footnote w:type="continuationSeparator" w:id="0">
    <w:p w14:paraId="598F3357" w14:textId="77777777" w:rsidR="0095329C" w:rsidRPr="007C2107" w:rsidRDefault="0095329C">
      <w:pPr>
        <w:rPr>
          <w:noProof/>
        </w:rPr>
      </w:pPr>
      <w:r w:rsidRPr="007C2107">
        <w:rPr>
          <w:noProof/>
        </w:rPr>
        <w:continuationSeparator/>
      </w:r>
    </w:p>
  </w:footnote>
  <w:footnote w:type="continuationNotice" w:id="1">
    <w:p w14:paraId="638F5A99" w14:textId="77777777" w:rsidR="0095329C" w:rsidRDefault="00953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F569" w14:textId="77777777" w:rsidR="00365C80" w:rsidRPr="005E00FA" w:rsidRDefault="00365C80" w:rsidP="00365C80">
    <w:pPr>
      <w:tabs>
        <w:tab w:val="center" w:pos="4513"/>
        <w:tab w:val="right" w:pos="9026"/>
      </w:tabs>
      <w:rPr>
        <w:rFonts w:ascii="Times New Roman" w:hAnsi="Times New Roman" w:cs="Times New Roman"/>
        <w:sz w:val="20"/>
        <w:szCs w:val="20"/>
      </w:rPr>
    </w:pPr>
    <w:bookmarkStart w:id="4" w:name="_Hlk496261784"/>
    <w:bookmarkStart w:id="5" w:name="_Hlk496261785"/>
    <w:bookmarkStart w:id="6" w:name="_Hlk496261786"/>
    <w:bookmarkStart w:id="7" w:name="_Hlk502757728"/>
    <w:bookmarkStart w:id="8" w:name="_Hlk502757729"/>
    <w:bookmarkStart w:id="9" w:name="_Hlk502757738"/>
    <w:bookmarkStart w:id="10" w:name="_Hlk502757739"/>
    <w:bookmarkStart w:id="11" w:name="_Hlk30491084"/>
    <w:bookmarkStart w:id="12" w:name="_Hlk30491085"/>
    <w:bookmarkStart w:id="13" w:name="_Hlk63344778"/>
    <w:bookmarkStart w:id="14" w:name="_Hlk63344779"/>
    <w:bookmarkStart w:id="15" w:name="_Hlk63344780"/>
    <w:bookmarkStart w:id="16" w:name="_Hlk63344781"/>
  </w:p>
  <w:p w14:paraId="0A03A41A" w14:textId="77777777" w:rsidR="00365C80" w:rsidRPr="005E00FA" w:rsidRDefault="00365C80" w:rsidP="00365C80">
    <w:pPr>
      <w:tabs>
        <w:tab w:val="right" w:leader="underscore" w:pos="9072"/>
      </w:tabs>
      <w:rPr>
        <w:rFonts w:ascii="Times New Roman" w:hAnsi="Times New Roman" w:cs="Times New Roman"/>
        <w:sz w:val="20"/>
        <w:szCs w:val="20"/>
      </w:rPr>
    </w:pPr>
    <w:r w:rsidRPr="005E00FA">
      <w:rPr>
        <w:rFonts w:ascii="Times New Roman" w:hAnsi="Times New Roman" w:cs="Times New Roman"/>
        <w:sz w:val="20"/>
        <w:szCs w:val="20"/>
      </w:rPr>
      <w:tab/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48BB1CBD" w14:textId="77777777" w:rsidR="00365C80" w:rsidRPr="005E00FA" w:rsidRDefault="00365C80" w:rsidP="00365C80">
    <w:pPr>
      <w:pStyle w:val="Header"/>
      <w:rPr>
        <w:rFonts w:ascii="Times New Roman" w:hAnsi="Times New Roman" w:cs="Times New Roman"/>
      </w:rPr>
    </w:pPr>
  </w:p>
  <w:p w14:paraId="0FC51196" w14:textId="398F3739" w:rsidR="007C2107" w:rsidRPr="007C2107" w:rsidRDefault="007C2107">
    <w:pPr>
      <w:pStyle w:val="BodyText"/>
      <w:spacing w:line="14" w:lineRule="auto"/>
      <w:rPr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E0F3" w14:textId="77777777" w:rsidR="00247697" w:rsidRPr="005E00FA" w:rsidRDefault="00247697" w:rsidP="00247697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17" w:name="_Hlk496261745"/>
    <w:bookmarkStart w:id="18" w:name="_Hlk496261746"/>
    <w:bookmarkStart w:id="19" w:name="_Hlk496261747"/>
    <w:bookmarkStart w:id="20" w:name="_Hlk30491063"/>
    <w:bookmarkStart w:id="21" w:name="_Hlk30491064"/>
  </w:p>
  <w:bookmarkEnd w:id="17"/>
  <w:bookmarkEnd w:id="18"/>
  <w:bookmarkEnd w:id="19"/>
  <w:bookmarkEnd w:id="20"/>
  <w:bookmarkEnd w:id="21"/>
  <w:p w14:paraId="17CDA3B7" w14:textId="77777777" w:rsidR="00247697" w:rsidRDefault="00247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C6C"/>
    <w:multiLevelType w:val="hybridMultilevel"/>
    <w:tmpl w:val="7B4449D2"/>
    <w:lvl w:ilvl="0" w:tplc="4B960DA6">
      <w:start w:val="1"/>
      <w:numFmt w:val="lowerLetter"/>
      <w:lvlText w:val="(%1)"/>
      <w:lvlJc w:val="left"/>
      <w:pPr>
        <w:ind w:left="708" w:hanging="569"/>
      </w:pPr>
      <w:rPr>
        <w:rFonts w:hint="default"/>
        <w:spacing w:val="-2"/>
        <w:w w:val="100"/>
        <w:lang w:val="en-US" w:eastAsia="en-US" w:bidi="ar-SA"/>
      </w:rPr>
    </w:lvl>
    <w:lvl w:ilvl="1" w:tplc="DB3C1E66">
      <w:numFmt w:val="bullet"/>
      <w:lvlText w:val="•"/>
      <w:lvlJc w:val="left"/>
      <w:pPr>
        <w:ind w:left="1562" w:hanging="569"/>
      </w:pPr>
      <w:rPr>
        <w:rFonts w:hint="default"/>
        <w:lang w:val="en-US" w:eastAsia="en-US" w:bidi="ar-SA"/>
      </w:rPr>
    </w:lvl>
    <w:lvl w:ilvl="2" w:tplc="A06CCC1E">
      <w:numFmt w:val="bullet"/>
      <w:lvlText w:val="•"/>
      <w:lvlJc w:val="left"/>
      <w:pPr>
        <w:ind w:left="2425" w:hanging="569"/>
      </w:pPr>
      <w:rPr>
        <w:rFonts w:hint="default"/>
        <w:lang w:val="en-US" w:eastAsia="en-US" w:bidi="ar-SA"/>
      </w:rPr>
    </w:lvl>
    <w:lvl w:ilvl="3" w:tplc="4D48402E">
      <w:numFmt w:val="bullet"/>
      <w:lvlText w:val="•"/>
      <w:lvlJc w:val="left"/>
      <w:pPr>
        <w:ind w:left="3288" w:hanging="569"/>
      </w:pPr>
      <w:rPr>
        <w:rFonts w:hint="default"/>
        <w:lang w:val="en-US" w:eastAsia="en-US" w:bidi="ar-SA"/>
      </w:rPr>
    </w:lvl>
    <w:lvl w:ilvl="4" w:tplc="8B70E22A">
      <w:numFmt w:val="bullet"/>
      <w:lvlText w:val="•"/>
      <w:lvlJc w:val="left"/>
      <w:pPr>
        <w:ind w:left="4151" w:hanging="569"/>
      </w:pPr>
      <w:rPr>
        <w:rFonts w:hint="default"/>
        <w:lang w:val="en-US" w:eastAsia="en-US" w:bidi="ar-SA"/>
      </w:rPr>
    </w:lvl>
    <w:lvl w:ilvl="5" w:tplc="FC02A666">
      <w:numFmt w:val="bullet"/>
      <w:lvlText w:val="•"/>
      <w:lvlJc w:val="left"/>
      <w:pPr>
        <w:ind w:left="5014" w:hanging="569"/>
      </w:pPr>
      <w:rPr>
        <w:rFonts w:hint="default"/>
        <w:lang w:val="en-US" w:eastAsia="en-US" w:bidi="ar-SA"/>
      </w:rPr>
    </w:lvl>
    <w:lvl w:ilvl="6" w:tplc="2690B0B6">
      <w:numFmt w:val="bullet"/>
      <w:lvlText w:val="•"/>
      <w:lvlJc w:val="left"/>
      <w:pPr>
        <w:ind w:left="5876" w:hanging="569"/>
      </w:pPr>
      <w:rPr>
        <w:rFonts w:hint="default"/>
        <w:lang w:val="en-US" w:eastAsia="en-US" w:bidi="ar-SA"/>
      </w:rPr>
    </w:lvl>
    <w:lvl w:ilvl="7" w:tplc="BAEA1C04">
      <w:numFmt w:val="bullet"/>
      <w:lvlText w:val="•"/>
      <w:lvlJc w:val="left"/>
      <w:pPr>
        <w:ind w:left="6739" w:hanging="569"/>
      </w:pPr>
      <w:rPr>
        <w:rFonts w:hint="default"/>
        <w:lang w:val="en-US" w:eastAsia="en-US" w:bidi="ar-SA"/>
      </w:rPr>
    </w:lvl>
    <w:lvl w:ilvl="8" w:tplc="0798B1FA">
      <w:numFmt w:val="bullet"/>
      <w:lvlText w:val="•"/>
      <w:lvlJc w:val="left"/>
      <w:pPr>
        <w:ind w:left="7602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26F6736B"/>
    <w:multiLevelType w:val="hybridMultilevel"/>
    <w:tmpl w:val="3DAC5A38"/>
    <w:lvl w:ilvl="0" w:tplc="956CF4DA">
      <w:start w:val="2"/>
      <w:numFmt w:val="lowerLetter"/>
      <w:lvlText w:val="(%1)"/>
      <w:lvlJc w:val="left"/>
      <w:pPr>
        <w:ind w:left="708" w:hanging="569"/>
      </w:pPr>
      <w:rPr>
        <w:rFonts w:hint="default"/>
        <w:spacing w:val="-1"/>
        <w:w w:val="100"/>
        <w:lang w:val="en-US" w:eastAsia="en-US" w:bidi="ar-SA"/>
      </w:rPr>
    </w:lvl>
    <w:lvl w:ilvl="1" w:tplc="09F8EDF6">
      <w:numFmt w:val="bullet"/>
      <w:lvlText w:val="•"/>
      <w:lvlJc w:val="left"/>
      <w:pPr>
        <w:ind w:left="1562" w:hanging="569"/>
      </w:pPr>
      <w:rPr>
        <w:rFonts w:hint="default"/>
        <w:lang w:val="en-US" w:eastAsia="en-US" w:bidi="ar-SA"/>
      </w:rPr>
    </w:lvl>
    <w:lvl w:ilvl="2" w:tplc="7910DB48">
      <w:numFmt w:val="bullet"/>
      <w:lvlText w:val="•"/>
      <w:lvlJc w:val="left"/>
      <w:pPr>
        <w:ind w:left="2425" w:hanging="569"/>
      </w:pPr>
      <w:rPr>
        <w:rFonts w:hint="default"/>
        <w:lang w:val="en-US" w:eastAsia="en-US" w:bidi="ar-SA"/>
      </w:rPr>
    </w:lvl>
    <w:lvl w:ilvl="3" w:tplc="D4DCBBEE">
      <w:numFmt w:val="bullet"/>
      <w:lvlText w:val="•"/>
      <w:lvlJc w:val="left"/>
      <w:pPr>
        <w:ind w:left="3288" w:hanging="569"/>
      </w:pPr>
      <w:rPr>
        <w:rFonts w:hint="default"/>
        <w:lang w:val="en-US" w:eastAsia="en-US" w:bidi="ar-SA"/>
      </w:rPr>
    </w:lvl>
    <w:lvl w:ilvl="4" w:tplc="08A26988">
      <w:numFmt w:val="bullet"/>
      <w:lvlText w:val="•"/>
      <w:lvlJc w:val="left"/>
      <w:pPr>
        <w:ind w:left="4151" w:hanging="569"/>
      </w:pPr>
      <w:rPr>
        <w:rFonts w:hint="default"/>
        <w:lang w:val="en-US" w:eastAsia="en-US" w:bidi="ar-SA"/>
      </w:rPr>
    </w:lvl>
    <w:lvl w:ilvl="5" w:tplc="F532342E">
      <w:numFmt w:val="bullet"/>
      <w:lvlText w:val="•"/>
      <w:lvlJc w:val="left"/>
      <w:pPr>
        <w:ind w:left="5014" w:hanging="569"/>
      </w:pPr>
      <w:rPr>
        <w:rFonts w:hint="default"/>
        <w:lang w:val="en-US" w:eastAsia="en-US" w:bidi="ar-SA"/>
      </w:rPr>
    </w:lvl>
    <w:lvl w:ilvl="6" w:tplc="16A89D2E">
      <w:numFmt w:val="bullet"/>
      <w:lvlText w:val="•"/>
      <w:lvlJc w:val="left"/>
      <w:pPr>
        <w:ind w:left="5876" w:hanging="569"/>
      </w:pPr>
      <w:rPr>
        <w:rFonts w:hint="default"/>
        <w:lang w:val="en-US" w:eastAsia="en-US" w:bidi="ar-SA"/>
      </w:rPr>
    </w:lvl>
    <w:lvl w:ilvl="7" w:tplc="98C06270">
      <w:numFmt w:val="bullet"/>
      <w:lvlText w:val="•"/>
      <w:lvlJc w:val="left"/>
      <w:pPr>
        <w:ind w:left="6739" w:hanging="569"/>
      </w:pPr>
      <w:rPr>
        <w:rFonts w:hint="default"/>
        <w:lang w:val="en-US" w:eastAsia="en-US" w:bidi="ar-SA"/>
      </w:rPr>
    </w:lvl>
    <w:lvl w:ilvl="8" w:tplc="C81E9B60">
      <w:numFmt w:val="bullet"/>
      <w:lvlText w:val="•"/>
      <w:lvlJc w:val="left"/>
      <w:pPr>
        <w:ind w:left="7602" w:hanging="569"/>
      </w:pPr>
      <w:rPr>
        <w:rFonts w:hint="default"/>
        <w:lang w:val="en-US" w:eastAsia="en-US" w:bidi="ar-SA"/>
      </w:rPr>
    </w:lvl>
  </w:abstractNum>
  <w:abstractNum w:abstractNumId="2" w15:restartNumberingAfterBreak="0">
    <w:nsid w:val="336E472C"/>
    <w:multiLevelType w:val="hybridMultilevel"/>
    <w:tmpl w:val="6AE8C750"/>
    <w:lvl w:ilvl="0" w:tplc="E174B3D8">
      <w:start w:val="1"/>
      <w:numFmt w:val="lowerLetter"/>
      <w:lvlText w:val="(%1)"/>
      <w:lvlJc w:val="left"/>
      <w:pPr>
        <w:ind w:left="708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9B82532">
      <w:numFmt w:val="bullet"/>
      <w:lvlText w:val="•"/>
      <w:lvlJc w:val="left"/>
      <w:pPr>
        <w:ind w:left="1562" w:hanging="569"/>
      </w:pPr>
      <w:rPr>
        <w:rFonts w:hint="default"/>
        <w:lang w:val="en-US" w:eastAsia="en-US" w:bidi="ar-SA"/>
      </w:rPr>
    </w:lvl>
    <w:lvl w:ilvl="2" w:tplc="60EA7130">
      <w:numFmt w:val="bullet"/>
      <w:lvlText w:val="•"/>
      <w:lvlJc w:val="left"/>
      <w:pPr>
        <w:ind w:left="2425" w:hanging="569"/>
      </w:pPr>
      <w:rPr>
        <w:rFonts w:hint="default"/>
        <w:lang w:val="en-US" w:eastAsia="en-US" w:bidi="ar-SA"/>
      </w:rPr>
    </w:lvl>
    <w:lvl w:ilvl="3" w:tplc="BF1C4B98">
      <w:numFmt w:val="bullet"/>
      <w:lvlText w:val="•"/>
      <w:lvlJc w:val="left"/>
      <w:pPr>
        <w:ind w:left="3288" w:hanging="569"/>
      </w:pPr>
      <w:rPr>
        <w:rFonts w:hint="default"/>
        <w:lang w:val="en-US" w:eastAsia="en-US" w:bidi="ar-SA"/>
      </w:rPr>
    </w:lvl>
    <w:lvl w:ilvl="4" w:tplc="7D98B696">
      <w:numFmt w:val="bullet"/>
      <w:lvlText w:val="•"/>
      <w:lvlJc w:val="left"/>
      <w:pPr>
        <w:ind w:left="4151" w:hanging="569"/>
      </w:pPr>
      <w:rPr>
        <w:rFonts w:hint="default"/>
        <w:lang w:val="en-US" w:eastAsia="en-US" w:bidi="ar-SA"/>
      </w:rPr>
    </w:lvl>
    <w:lvl w:ilvl="5" w:tplc="4A96E4E0">
      <w:numFmt w:val="bullet"/>
      <w:lvlText w:val="•"/>
      <w:lvlJc w:val="left"/>
      <w:pPr>
        <w:ind w:left="5014" w:hanging="569"/>
      </w:pPr>
      <w:rPr>
        <w:rFonts w:hint="default"/>
        <w:lang w:val="en-US" w:eastAsia="en-US" w:bidi="ar-SA"/>
      </w:rPr>
    </w:lvl>
    <w:lvl w:ilvl="6" w:tplc="20FA6416">
      <w:numFmt w:val="bullet"/>
      <w:lvlText w:val="•"/>
      <w:lvlJc w:val="left"/>
      <w:pPr>
        <w:ind w:left="5876" w:hanging="569"/>
      </w:pPr>
      <w:rPr>
        <w:rFonts w:hint="default"/>
        <w:lang w:val="en-US" w:eastAsia="en-US" w:bidi="ar-SA"/>
      </w:rPr>
    </w:lvl>
    <w:lvl w:ilvl="7" w:tplc="389ABAA6">
      <w:numFmt w:val="bullet"/>
      <w:lvlText w:val="•"/>
      <w:lvlJc w:val="left"/>
      <w:pPr>
        <w:ind w:left="6739" w:hanging="569"/>
      </w:pPr>
      <w:rPr>
        <w:rFonts w:hint="default"/>
        <w:lang w:val="en-US" w:eastAsia="en-US" w:bidi="ar-SA"/>
      </w:rPr>
    </w:lvl>
    <w:lvl w:ilvl="8" w:tplc="FD822394">
      <w:numFmt w:val="bullet"/>
      <w:lvlText w:val="•"/>
      <w:lvlJc w:val="left"/>
      <w:pPr>
        <w:ind w:left="7602" w:hanging="569"/>
      </w:pPr>
      <w:rPr>
        <w:rFonts w:hint="default"/>
        <w:lang w:val="en-US" w:eastAsia="en-US" w:bidi="ar-SA"/>
      </w:rPr>
    </w:lvl>
  </w:abstractNum>
  <w:abstractNum w:abstractNumId="3" w15:restartNumberingAfterBreak="0">
    <w:nsid w:val="64DC2339"/>
    <w:multiLevelType w:val="hybridMultilevel"/>
    <w:tmpl w:val="EEDC19DC"/>
    <w:lvl w:ilvl="0" w:tplc="857660A8">
      <w:start w:val="1"/>
      <w:numFmt w:val="lowerLetter"/>
      <w:lvlText w:val="(%1)"/>
      <w:lvlJc w:val="left"/>
      <w:pPr>
        <w:ind w:left="708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shd w:val="clear" w:color="auto" w:fill="00FFFF"/>
        <w:lang w:val="en-US" w:eastAsia="en-US" w:bidi="ar-SA"/>
      </w:rPr>
    </w:lvl>
    <w:lvl w:ilvl="1" w:tplc="A5F8850E">
      <w:start w:val="1"/>
      <w:numFmt w:val="decimal"/>
      <w:lvlText w:val="(%2)"/>
      <w:lvlJc w:val="left"/>
      <w:pPr>
        <w:ind w:left="1273" w:hanging="5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00FFFF"/>
        <w:lang w:val="en-US" w:eastAsia="en-US" w:bidi="ar-SA"/>
      </w:rPr>
    </w:lvl>
    <w:lvl w:ilvl="2" w:tplc="F6D4C320">
      <w:numFmt w:val="bullet"/>
      <w:lvlText w:val="•"/>
      <w:lvlJc w:val="left"/>
      <w:pPr>
        <w:ind w:left="2174" w:hanging="565"/>
      </w:pPr>
      <w:rPr>
        <w:rFonts w:hint="default"/>
        <w:lang w:val="en-US" w:eastAsia="en-US" w:bidi="ar-SA"/>
      </w:rPr>
    </w:lvl>
    <w:lvl w:ilvl="3" w:tplc="20D86180">
      <w:numFmt w:val="bullet"/>
      <w:lvlText w:val="•"/>
      <w:lvlJc w:val="left"/>
      <w:pPr>
        <w:ind w:left="3068" w:hanging="565"/>
      </w:pPr>
      <w:rPr>
        <w:rFonts w:hint="default"/>
        <w:lang w:val="en-US" w:eastAsia="en-US" w:bidi="ar-SA"/>
      </w:rPr>
    </w:lvl>
    <w:lvl w:ilvl="4" w:tplc="C34EF950">
      <w:numFmt w:val="bullet"/>
      <w:lvlText w:val="•"/>
      <w:lvlJc w:val="left"/>
      <w:pPr>
        <w:ind w:left="3962" w:hanging="565"/>
      </w:pPr>
      <w:rPr>
        <w:rFonts w:hint="default"/>
        <w:lang w:val="en-US" w:eastAsia="en-US" w:bidi="ar-SA"/>
      </w:rPr>
    </w:lvl>
    <w:lvl w:ilvl="5" w:tplc="20C46E96">
      <w:numFmt w:val="bullet"/>
      <w:lvlText w:val="•"/>
      <w:lvlJc w:val="left"/>
      <w:pPr>
        <w:ind w:left="4856" w:hanging="565"/>
      </w:pPr>
      <w:rPr>
        <w:rFonts w:hint="default"/>
        <w:lang w:val="en-US" w:eastAsia="en-US" w:bidi="ar-SA"/>
      </w:rPr>
    </w:lvl>
    <w:lvl w:ilvl="6" w:tplc="FDA65826">
      <w:numFmt w:val="bullet"/>
      <w:lvlText w:val="•"/>
      <w:lvlJc w:val="left"/>
      <w:pPr>
        <w:ind w:left="5751" w:hanging="565"/>
      </w:pPr>
      <w:rPr>
        <w:rFonts w:hint="default"/>
        <w:lang w:val="en-US" w:eastAsia="en-US" w:bidi="ar-SA"/>
      </w:rPr>
    </w:lvl>
    <w:lvl w:ilvl="7" w:tplc="2AC2B87C">
      <w:numFmt w:val="bullet"/>
      <w:lvlText w:val="•"/>
      <w:lvlJc w:val="left"/>
      <w:pPr>
        <w:ind w:left="6645" w:hanging="565"/>
      </w:pPr>
      <w:rPr>
        <w:rFonts w:hint="default"/>
        <w:lang w:val="en-US" w:eastAsia="en-US" w:bidi="ar-SA"/>
      </w:rPr>
    </w:lvl>
    <w:lvl w:ilvl="8" w:tplc="1B84E67E">
      <w:numFmt w:val="bullet"/>
      <w:lvlText w:val="•"/>
      <w:lvlJc w:val="left"/>
      <w:pPr>
        <w:ind w:left="7539" w:hanging="565"/>
      </w:pPr>
      <w:rPr>
        <w:rFonts w:hint="default"/>
        <w:lang w:val="en-US" w:eastAsia="en-US" w:bidi="ar-SA"/>
      </w:rPr>
    </w:lvl>
  </w:abstractNum>
  <w:num w:numId="1" w16cid:durableId="562760565">
    <w:abstractNumId w:val="0"/>
  </w:num>
  <w:num w:numId="2" w16cid:durableId="897597272">
    <w:abstractNumId w:val="3"/>
  </w:num>
  <w:num w:numId="3" w16cid:durableId="1830630072">
    <w:abstractNumId w:val="1"/>
  </w:num>
  <w:num w:numId="4" w16cid:durableId="24021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599"/>
    <w:rsid w:val="00042FCB"/>
    <w:rsid w:val="0004542A"/>
    <w:rsid w:val="000A3BA8"/>
    <w:rsid w:val="000B1117"/>
    <w:rsid w:val="000B154D"/>
    <w:rsid w:val="000B2029"/>
    <w:rsid w:val="000B43F4"/>
    <w:rsid w:val="0012186F"/>
    <w:rsid w:val="001232F4"/>
    <w:rsid w:val="00203BB6"/>
    <w:rsid w:val="00247697"/>
    <w:rsid w:val="00274190"/>
    <w:rsid w:val="00291422"/>
    <w:rsid w:val="0029403D"/>
    <w:rsid w:val="002A2A3C"/>
    <w:rsid w:val="002B5D7B"/>
    <w:rsid w:val="002C1C7E"/>
    <w:rsid w:val="002E5FD6"/>
    <w:rsid w:val="002E66F7"/>
    <w:rsid w:val="002F441F"/>
    <w:rsid w:val="00337573"/>
    <w:rsid w:val="0034386C"/>
    <w:rsid w:val="003650D8"/>
    <w:rsid w:val="00365C80"/>
    <w:rsid w:val="0041437A"/>
    <w:rsid w:val="00422220"/>
    <w:rsid w:val="00442297"/>
    <w:rsid w:val="0044421C"/>
    <w:rsid w:val="00446B51"/>
    <w:rsid w:val="0048315B"/>
    <w:rsid w:val="004B421C"/>
    <w:rsid w:val="004C3E0F"/>
    <w:rsid w:val="004C64B4"/>
    <w:rsid w:val="004E070E"/>
    <w:rsid w:val="004F1124"/>
    <w:rsid w:val="004F71D0"/>
    <w:rsid w:val="00501548"/>
    <w:rsid w:val="005432F5"/>
    <w:rsid w:val="0055200C"/>
    <w:rsid w:val="00603EC2"/>
    <w:rsid w:val="006C603A"/>
    <w:rsid w:val="00731BAD"/>
    <w:rsid w:val="00755D1F"/>
    <w:rsid w:val="00782F0A"/>
    <w:rsid w:val="00797599"/>
    <w:rsid w:val="007C2107"/>
    <w:rsid w:val="007D69FD"/>
    <w:rsid w:val="008128B5"/>
    <w:rsid w:val="00813570"/>
    <w:rsid w:val="00842C8A"/>
    <w:rsid w:val="008606BB"/>
    <w:rsid w:val="00894739"/>
    <w:rsid w:val="008D3DE4"/>
    <w:rsid w:val="008E0B45"/>
    <w:rsid w:val="00921726"/>
    <w:rsid w:val="00940141"/>
    <w:rsid w:val="0095329C"/>
    <w:rsid w:val="00982AA3"/>
    <w:rsid w:val="009C20CF"/>
    <w:rsid w:val="009D1A17"/>
    <w:rsid w:val="009F1D2B"/>
    <w:rsid w:val="00A06C4F"/>
    <w:rsid w:val="00A1102F"/>
    <w:rsid w:val="00A23D1B"/>
    <w:rsid w:val="00AB3AAA"/>
    <w:rsid w:val="00AD1BD4"/>
    <w:rsid w:val="00AE6204"/>
    <w:rsid w:val="00B11262"/>
    <w:rsid w:val="00B17648"/>
    <w:rsid w:val="00B47331"/>
    <w:rsid w:val="00B65FC7"/>
    <w:rsid w:val="00BE6F9A"/>
    <w:rsid w:val="00C257CF"/>
    <w:rsid w:val="00C36E69"/>
    <w:rsid w:val="00C36F3C"/>
    <w:rsid w:val="00C72E40"/>
    <w:rsid w:val="00CA1C27"/>
    <w:rsid w:val="00CB43EB"/>
    <w:rsid w:val="00CB4A41"/>
    <w:rsid w:val="00CD5AFB"/>
    <w:rsid w:val="00D15D72"/>
    <w:rsid w:val="00D44DB0"/>
    <w:rsid w:val="00DA246C"/>
    <w:rsid w:val="00DA63CE"/>
    <w:rsid w:val="00DA7232"/>
    <w:rsid w:val="00E1307F"/>
    <w:rsid w:val="00E45CA4"/>
    <w:rsid w:val="00E80298"/>
    <w:rsid w:val="00E83437"/>
    <w:rsid w:val="00EA4E15"/>
    <w:rsid w:val="00EF1091"/>
    <w:rsid w:val="00F102E9"/>
    <w:rsid w:val="00F352D7"/>
    <w:rsid w:val="00F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" w:right="14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70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5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3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5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33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C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E0B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4" ma:contentTypeDescription="Izveidot jaunu dokumentu." ma:contentTypeScope="" ma:versionID="214bdd172c618ab9cd53eb4b2f74f16d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0ef2b8e2d6827afe8d1ce76e8ab0b534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C07F4-CED0-4159-A2E1-0CAD5538B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DFE3E-4886-4C49-9C1E-0253A9A32460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3.xml><?xml version="1.0" encoding="utf-8"?>
<ds:datastoreItem xmlns:ds="http://schemas.openxmlformats.org/officeDocument/2006/customXml" ds:itemID="{F3B70F2A-94AF-4785-B056-05D424968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89304-E3AB-4363-9F81-6CCF095AF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5371</Words>
  <Characters>3063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2024-10-09T08:01:00Z</dcterms:created>
  <dcterms:modified xsi:type="dcterms:W3CDTF">2025-01-08T07:25:00Z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0x0101006747409639620A48BB08F713A1AC624B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reator">
    <vt:lpwstr>Microsoft® Word for Microsoft 365</vt:lpwstr>
  </property>
  <property fmtid="{D5CDD505-2E9C-101B-9397-08002B2CF9AE}" pid="11" name="Producer">
    <vt:lpwstr>Microsoft® Word for Microsoft 365</vt:lpwstr>
  </property>
  <property fmtid="{D5CDD505-2E9C-101B-9397-08002B2CF9AE}" pid="12" name="xd_Signature">
    <vt:bool>false</vt:bool>
  </property>
  <property fmtid="{D5CDD505-2E9C-101B-9397-08002B2CF9AE}" pid="13" name="Created">
    <vt:filetime>2021-03-02T00:00:00Z</vt:filetime>
  </property>
</Properties>
</file>